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646857046"/>
        <w:docPartObj>
          <w:docPartGallery w:val="Cover Pages"/>
          <w:docPartUnique/>
        </w:docPartObj>
      </w:sdtPr>
      <w:sdtEndPr>
        <w:rPr>
          <w:rFonts w:ascii="Times New Roman" w:hAnsi="Times New Roman" w:cs="Times New Roman"/>
        </w:rPr>
      </w:sdtEndPr>
      <w:sdtContent>
        <w:p w14:paraId="59B714A3" w14:textId="31F915F7" w:rsidR="004572EB" w:rsidRDefault="004572EB"/>
        <w:tbl>
          <w:tblPr>
            <w:tblpPr w:leftFromText="187" w:rightFromText="187" w:vertAnchor="page" w:horzAnchor="margin" w:tblpXSpec="center" w:tblpY="6149"/>
            <w:tblW w:w="3911" w:type="pct"/>
            <w:tblBorders>
              <w:left w:val="single" w:sz="12" w:space="0" w:color="4472C4" w:themeColor="accent1"/>
            </w:tblBorders>
            <w:tblCellMar>
              <w:left w:w="144" w:type="dxa"/>
              <w:right w:w="115" w:type="dxa"/>
            </w:tblCellMar>
            <w:tblLook w:val="04A0" w:firstRow="1" w:lastRow="0" w:firstColumn="1" w:lastColumn="0" w:noHBand="0" w:noVBand="1"/>
          </w:tblPr>
          <w:tblGrid>
            <w:gridCol w:w="6485"/>
          </w:tblGrid>
          <w:tr w:rsidR="004572EB" w14:paraId="094CCB3E" w14:textId="77777777" w:rsidTr="00FD2726">
            <w:trPr>
              <w:trHeight w:val="549"/>
            </w:trPr>
            <w:sdt>
              <w:sdtPr>
                <w:rPr>
                  <w:rFonts w:ascii="Times New Roman" w:hAnsi="Times New Roman" w:cs="Times New Roman"/>
                  <w:sz w:val="28"/>
                  <w:szCs w:val="28"/>
                </w:rPr>
                <w:alias w:val="Εταιρεία"/>
                <w:id w:val="13406915"/>
                <w:placeholder>
                  <w:docPart w:val="FE4C7C816085457380CAEDEAC4DC646C"/>
                </w:placeholder>
                <w:dataBinding w:prefixMappings="xmlns:ns0='http://schemas.openxmlformats.org/officeDocument/2006/extended-properties'" w:xpath="/ns0:Properties[1]/ns0:Company[1]" w:storeItemID="{6668398D-A668-4E3E-A5EB-62B293D839F1}"/>
                <w:text/>
              </w:sdtPr>
              <w:sdtContent>
                <w:tc>
                  <w:tcPr>
                    <w:tcW w:w="6485" w:type="dxa"/>
                    <w:tcMar>
                      <w:top w:w="216" w:type="dxa"/>
                      <w:left w:w="115" w:type="dxa"/>
                      <w:bottom w:w="216" w:type="dxa"/>
                      <w:right w:w="115" w:type="dxa"/>
                    </w:tcMar>
                  </w:tcPr>
                  <w:p w14:paraId="5F9F9CBC" w14:textId="145C92BA" w:rsidR="004572EB" w:rsidRPr="00FD2726" w:rsidRDefault="00257EE0" w:rsidP="00FD2726">
                    <w:pPr>
                      <w:pStyle w:val="a5"/>
                      <w:jc w:val="center"/>
                      <w:rPr>
                        <w:sz w:val="24"/>
                      </w:rPr>
                    </w:pPr>
                    <w:r>
                      <w:rPr>
                        <w:rFonts w:ascii="Times New Roman" w:hAnsi="Times New Roman" w:cs="Times New Roman"/>
                        <w:sz w:val="28"/>
                        <w:szCs w:val="28"/>
                      </w:rPr>
                      <w:t>898. Η ΔΙΔΑΣΚΑΛΙΑ ΜΕΣΩ ΕΠΙΛΥΣΗΣ ΠΡΟΒΛΗΜΑΤΟΣ - ΜΑΘΗΜΑΤΙΚΟΠΟΙΗΣΗ</w:t>
                    </w:r>
                  </w:p>
                </w:tc>
              </w:sdtContent>
            </w:sdt>
          </w:tr>
          <w:tr w:rsidR="004572EB" w14:paraId="27D1D2BA" w14:textId="77777777" w:rsidTr="00FD2726">
            <w:trPr>
              <w:trHeight w:val="1569"/>
            </w:trPr>
            <w:tc>
              <w:tcPr>
                <w:tcW w:w="6485" w:type="dxa"/>
              </w:tcPr>
              <w:sdt>
                <w:sdtPr>
                  <w:rPr>
                    <w:rFonts w:ascii="Times New Roman" w:eastAsiaTheme="majorEastAsia" w:hAnsi="Times New Roman" w:cs="Times New Roman"/>
                    <w:b/>
                    <w:bCs/>
                    <w:color w:val="2F5496" w:themeColor="accent1" w:themeShade="BF"/>
                    <w:kern w:val="2"/>
                    <w:sz w:val="52"/>
                    <w:szCs w:val="52"/>
                    <w:lang w:eastAsia="en-US"/>
                    <w14:ligatures w14:val="standardContextual"/>
                  </w:rPr>
                  <w:alias w:val="Τίτλος"/>
                  <w:id w:val="13406919"/>
                  <w:placeholder>
                    <w:docPart w:val="1CE16E1179C644BD885A9B5CC47E6A33"/>
                  </w:placeholder>
                  <w:dataBinding w:prefixMappings="xmlns:ns0='http://schemas.openxmlformats.org/package/2006/metadata/core-properties' xmlns:ns1='http://purl.org/dc/elements/1.1/'" w:xpath="/ns0:coreProperties[1]/ns1:title[1]" w:storeItemID="{6C3C8BC8-F283-45AE-878A-BAB7291924A1}"/>
                  <w:text/>
                </w:sdtPr>
                <w:sdtContent>
                  <w:p w14:paraId="621DAF10" w14:textId="4A295EEE" w:rsidR="004572EB" w:rsidRPr="00FD2726" w:rsidRDefault="00257EE0" w:rsidP="00FD2726">
                    <w:pPr>
                      <w:pStyle w:val="a5"/>
                      <w:spacing w:line="216" w:lineRule="auto"/>
                      <w:jc w:val="center"/>
                      <w:rPr>
                        <w:rFonts w:asciiTheme="majorHAnsi" w:eastAsiaTheme="majorEastAsia" w:hAnsiTheme="majorHAnsi" w:cstheme="majorBidi"/>
                        <w:sz w:val="88"/>
                        <w:szCs w:val="88"/>
                      </w:rPr>
                    </w:pPr>
                    <w:r>
                      <w:rPr>
                        <w:rFonts w:ascii="Times New Roman" w:eastAsiaTheme="majorEastAsia" w:hAnsi="Times New Roman" w:cs="Times New Roman"/>
                        <w:b/>
                        <w:bCs/>
                        <w:color w:val="2F5496" w:themeColor="accent1" w:themeShade="BF"/>
                        <w:kern w:val="2"/>
                        <w:sz w:val="52"/>
                        <w:szCs w:val="52"/>
                        <w:lang w:eastAsia="en-US"/>
                        <w14:ligatures w14:val="standardContextual"/>
                      </w:rPr>
                      <w:t>Η ΚΑΤΑΝΑΛΩΣΗ ΕΝΕΡΓΕΙΑΣ ΣΤΗΝ ΕΛΛΑΔΑ</w:t>
                    </w:r>
                  </w:p>
                </w:sdtContent>
              </w:sdt>
            </w:tc>
          </w:tr>
          <w:tr w:rsidR="004572EB" w14:paraId="5DF7A6E2" w14:textId="77777777" w:rsidTr="00FD2726">
            <w:trPr>
              <w:trHeight w:val="549"/>
            </w:trPr>
            <w:tc>
              <w:tcPr>
                <w:tcW w:w="6485" w:type="dxa"/>
                <w:tcMar>
                  <w:top w:w="216" w:type="dxa"/>
                  <w:left w:w="115" w:type="dxa"/>
                  <w:bottom w:w="216" w:type="dxa"/>
                  <w:right w:w="115" w:type="dxa"/>
                </w:tcMar>
              </w:tcPr>
              <w:p w14:paraId="378E0236" w14:textId="019ABE39" w:rsidR="004572EB" w:rsidRPr="00FD2726" w:rsidRDefault="00000000" w:rsidP="00FD2726">
                <w:pPr>
                  <w:pStyle w:val="a5"/>
                  <w:jc w:val="center"/>
                  <w:rPr>
                    <w:sz w:val="24"/>
                  </w:rPr>
                </w:pPr>
                <w:sdt>
                  <w:sdtPr>
                    <w:rPr>
                      <w:rFonts w:ascii="Times New Roman" w:hAnsi="Times New Roman" w:cs="Times New Roman"/>
                      <w:i/>
                      <w:iCs/>
                      <w:sz w:val="24"/>
                      <w:szCs w:val="24"/>
                    </w:rPr>
                    <w:alias w:val="Υπότιτλος"/>
                    <w:id w:val="13406923"/>
                    <w:placeholder>
                      <w:docPart w:val="97B330365FDA433A9F3D650270BE7F46"/>
                    </w:placeholder>
                    <w:dataBinding w:prefixMappings="xmlns:ns0='http://schemas.openxmlformats.org/package/2006/metadata/core-properties' xmlns:ns1='http://purl.org/dc/elements/1.1/'" w:xpath="/ns0:coreProperties[1]/ns1:subject[1]" w:storeItemID="{6C3C8BC8-F283-45AE-878A-BAB7291924A1}"/>
                    <w:text/>
                  </w:sdtPr>
                  <w:sdtContent>
                    <w:r w:rsidR="004572EB" w:rsidRPr="00FD2726">
                      <w:rPr>
                        <w:rFonts w:ascii="Times New Roman" w:hAnsi="Times New Roman" w:cs="Times New Roman"/>
                        <w:i/>
                        <w:iCs/>
                        <w:sz w:val="24"/>
                        <w:szCs w:val="24"/>
                      </w:rPr>
                      <w:t xml:space="preserve">Ομαδική Εργασία – Χειμερινό Εξάμηνο 2023-24 </w:t>
                    </w:r>
                    <w:r w:rsidR="00FD2726" w:rsidRPr="00FD2726">
                      <w:rPr>
                        <w:rFonts w:ascii="Times New Roman" w:hAnsi="Times New Roman" w:cs="Times New Roman"/>
                        <w:i/>
                        <w:iCs/>
                        <w:sz w:val="24"/>
                        <w:szCs w:val="24"/>
                      </w:rPr>
                      <w:t xml:space="preserve">     </w:t>
                    </w:r>
                    <w:r w:rsidR="00FD2726">
                      <w:rPr>
                        <w:rFonts w:ascii="Times New Roman" w:hAnsi="Times New Roman" w:cs="Times New Roman"/>
                        <w:i/>
                        <w:iCs/>
                        <w:sz w:val="24"/>
                        <w:szCs w:val="24"/>
                      </w:rPr>
                      <w:t xml:space="preserve"> </w:t>
                    </w:r>
                    <w:r w:rsidR="00FD2726" w:rsidRPr="00FD2726">
                      <w:rPr>
                        <w:rFonts w:ascii="Times New Roman" w:hAnsi="Times New Roman" w:cs="Times New Roman"/>
                        <w:i/>
                        <w:iCs/>
                        <w:sz w:val="24"/>
                        <w:szCs w:val="24"/>
                      </w:rPr>
                      <w:t xml:space="preserve">                </w:t>
                    </w:r>
                    <w:r w:rsidR="004572EB" w:rsidRPr="00FD2726">
                      <w:rPr>
                        <w:rFonts w:ascii="Times New Roman" w:hAnsi="Times New Roman" w:cs="Times New Roman"/>
                        <w:i/>
                        <w:iCs/>
                        <w:sz w:val="24"/>
                        <w:szCs w:val="24"/>
                      </w:rPr>
                      <w:t>Υπ. Καθηγήτρια: Τριανταφύλλου Χρυσαυγή</w:t>
                    </w:r>
                  </w:sdtContent>
                </w:sdt>
              </w:p>
            </w:tc>
          </w:tr>
        </w:tbl>
        <w:p w14:paraId="18569A92" w14:textId="77777777" w:rsidR="004572EB" w:rsidRDefault="00000000" w:rsidP="00BC340F">
          <w:pPr>
            <w:rPr>
              <w:rFonts w:ascii="Times New Roman" w:hAnsi="Times New Roman" w:cs="Times New Roman"/>
            </w:rPr>
          </w:pPr>
        </w:p>
      </w:sdtContent>
    </w:sdt>
    <w:p w14:paraId="48EBC7EB" w14:textId="03B6D6AF" w:rsidR="00BC340F" w:rsidRPr="004572EB" w:rsidRDefault="00BC340F" w:rsidP="00BC340F">
      <w:pPr>
        <w:rPr>
          <w:rFonts w:ascii="Times New Roman" w:hAnsi="Times New Roman" w:cs="Times New Roman"/>
        </w:rPr>
      </w:pPr>
      <w:r>
        <w:rPr>
          <w:rFonts w:ascii="Arial" w:hAnsi="Arial" w:cs="Arial"/>
          <w:noProof/>
          <w:color w:val="000000"/>
          <w:bdr w:val="none" w:sz="0" w:space="0" w:color="auto" w:frame="1"/>
        </w:rPr>
        <w:drawing>
          <wp:inline distT="0" distB="0" distL="0" distR="0" wp14:anchorId="44F8843B" wp14:editId="1675DDE2">
            <wp:extent cx="5274310" cy="1119505"/>
            <wp:effectExtent l="0" t="0" r="0" b="4445"/>
            <wp:docPr id="1537279950" name="Εικόνα 2" descr="Εικόνα που περιέχει σκίτσο/σχέδιο, τέχνη, μαύρο, ασπρόμαυρ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279950" name="Εικόνα 2" descr="Εικόνα που περιέχει σκίτσο/σχέδιο, τέχνη, μαύρο, ασπρόμαυρο&#10;&#10;Περιγραφή που δημιουργήθηκε αυτόματ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1119505"/>
                    </a:xfrm>
                    <a:prstGeom prst="rect">
                      <a:avLst/>
                    </a:prstGeom>
                    <a:noFill/>
                    <a:ln>
                      <a:noFill/>
                    </a:ln>
                  </pic:spPr>
                </pic:pic>
              </a:graphicData>
            </a:graphic>
          </wp:inline>
        </w:drawing>
      </w:r>
    </w:p>
    <w:p w14:paraId="1D3B4CAD" w14:textId="06F9476B" w:rsidR="00FD2726" w:rsidRDefault="00BC340F" w:rsidP="00FD2726">
      <w:pPr>
        <w:jc w:val="center"/>
        <w:rPr>
          <w:rFonts w:ascii="Bahnschrift Condensed" w:hAnsi="Bahnschrift Condensed"/>
          <w:sz w:val="28"/>
          <w:szCs w:val="28"/>
        </w:rPr>
      </w:pPr>
      <w:r>
        <w:rPr>
          <w:rFonts w:ascii="Bahnschrift Condensed" w:hAnsi="Bahnschrift Condensed"/>
          <w:sz w:val="28"/>
          <w:szCs w:val="28"/>
        </w:rPr>
        <w:t>ΤΜΗΜΑ ΜΑΘΗΜΑΤΙΚΩΝ</w:t>
      </w:r>
    </w:p>
    <w:p w14:paraId="3D9CB8D9" w14:textId="77777777" w:rsidR="00BC340F" w:rsidRDefault="00BC340F" w:rsidP="00BC340F">
      <w:pPr>
        <w:jc w:val="center"/>
        <w:rPr>
          <w:rFonts w:ascii="Bahnschrift Condensed" w:hAnsi="Bahnschrift Condensed"/>
          <w:sz w:val="28"/>
          <w:szCs w:val="28"/>
        </w:rPr>
      </w:pPr>
    </w:p>
    <w:p w14:paraId="3E66376F" w14:textId="77777777" w:rsidR="00FD2726" w:rsidRDefault="00FD2726" w:rsidP="00BC340F">
      <w:pPr>
        <w:jc w:val="center"/>
        <w:rPr>
          <w:rFonts w:ascii="Bahnschrift Condensed" w:hAnsi="Bahnschrift Condensed"/>
          <w:sz w:val="28"/>
          <w:szCs w:val="28"/>
        </w:rPr>
      </w:pPr>
    </w:p>
    <w:p w14:paraId="50053AD9" w14:textId="77777777" w:rsidR="00FD2726" w:rsidRDefault="00FD2726" w:rsidP="00BC340F">
      <w:pPr>
        <w:jc w:val="center"/>
        <w:rPr>
          <w:rFonts w:ascii="Bahnschrift Condensed" w:hAnsi="Bahnschrift Condensed"/>
          <w:sz w:val="28"/>
          <w:szCs w:val="28"/>
        </w:rPr>
      </w:pPr>
    </w:p>
    <w:p w14:paraId="2C76C8AD" w14:textId="77777777" w:rsidR="00FD2726" w:rsidRDefault="00FD2726" w:rsidP="00BC340F">
      <w:pPr>
        <w:jc w:val="center"/>
        <w:rPr>
          <w:rFonts w:ascii="Bahnschrift Condensed" w:hAnsi="Bahnschrift Condensed"/>
          <w:sz w:val="28"/>
          <w:szCs w:val="28"/>
        </w:rPr>
      </w:pPr>
    </w:p>
    <w:p w14:paraId="09394DE5" w14:textId="77777777" w:rsidR="00FD2726" w:rsidRDefault="00FD2726" w:rsidP="00BC340F">
      <w:pPr>
        <w:jc w:val="center"/>
        <w:rPr>
          <w:rFonts w:ascii="Bahnschrift Condensed" w:hAnsi="Bahnschrift Condensed"/>
          <w:sz w:val="28"/>
          <w:szCs w:val="28"/>
        </w:rPr>
      </w:pPr>
    </w:p>
    <w:p w14:paraId="736D2904" w14:textId="77777777" w:rsidR="00FD2726" w:rsidRDefault="00FD2726" w:rsidP="00BC340F">
      <w:pPr>
        <w:jc w:val="center"/>
        <w:rPr>
          <w:rFonts w:ascii="Bahnschrift Condensed" w:hAnsi="Bahnschrift Condensed"/>
          <w:sz w:val="28"/>
          <w:szCs w:val="28"/>
        </w:rPr>
      </w:pPr>
    </w:p>
    <w:p w14:paraId="41A751B6" w14:textId="77777777" w:rsidR="00FD2726" w:rsidRDefault="00FD2726" w:rsidP="00BC340F">
      <w:pPr>
        <w:jc w:val="center"/>
        <w:rPr>
          <w:rFonts w:ascii="Bahnschrift Condensed" w:hAnsi="Bahnschrift Condensed"/>
          <w:sz w:val="28"/>
          <w:szCs w:val="28"/>
        </w:rPr>
      </w:pPr>
    </w:p>
    <w:p w14:paraId="139F68F8" w14:textId="77777777" w:rsidR="00BC340F" w:rsidRDefault="00BC340F" w:rsidP="00BC340F"/>
    <w:p w14:paraId="658AA6C4" w14:textId="77777777" w:rsidR="00BC340F" w:rsidRDefault="00BC340F" w:rsidP="00BC340F"/>
    <w:p w14:paraId="09807203" w14:textId="233AAFB3" w:rsidR="00BC340F" w:rsidRPr="00FD2726" w:rsidRDefault="00BC340F" w:rsidP="00FD2726">
      <w:pPr>
        <w:jc w:val="center"/>
        <w:rPr>
          <w:rFonts w:ascii="Times New Roman" w:hAnsi="Times New Roman" w:cs="Times New Roman"/>
          <w:b/>
          <w:bCs/>
          <w:sz w:val="24"/>
          <w:szCs w:val="24"/>
          <w:lang w:eastAsia="el-GR"/>
        </w:rPr>
      </w:pPr>
    </w:p>
    <w:p w14:paraId="5E8D091D" w14:textId="77777777" w:rsidR="004572EB" w:rsidRDefault="004572EB" w:rsidP="00FD2726">
      <w:pPr>
        <w:rPr>
          <w:rFonts w:ascii="Times New Roman" w:hAnsi="Times New Roman" w:cs="Times New Roman"/>
        </w:rPr>
      </w:pPr>
    </w:p>
    <w:p w14:paraId="5F8D0E24" w14:textId="77777777" w:rsidR="00FD2726" w:rsidRDefault="00FD2726" w:rsidP="00FD2726">
      <w:pPr>
        <w:rPr>
          <w:rFonts w:ascii="Times New Roman" w:hAnsi="Times New Roman" w:cs="Times New Roman"/>
        </w:rPr>
      </w:pPr>
    </w:p>
    <w:p w14:paraId="4EBC1FEA" w14:textId="6700B2F4" w:rsidR="00FD2726" w:rsidRDefault="00FD2726" w:rsidP="00FD2726">
      <w:pPr>
        <w:rPr>
          <w:rFonts w:ascii="Times New Roman" w:hAnsi="Times New Roman" w:cs="Times New Roman"/>
        </w:rPr>
      </w:pPr>
    </w:p>
    <w:p w14:paraId="6DC07150" w14:textId="77777777" w:rsidR="00FD2726" w:rsidRDefault="00FD2726" w:rsidP="00FD2726">
      <w:pPr>
        <w:rPr>
          <w:rFonts w:ascii="Times New Roman" w:hAnsi="Times New Roman" w:cs="Times New Roman"/>
        </w:rPr>
      </w:pPr>
    </w:p>
    <w:tbl>
      <w:tblPr>
        <w:tblpPr w:leftFromText="187" w:rightFromText="187" w:vertAnchor="page" w:horzAnchor="page" w:tblpX="1026" w:tblpY="12536"/>
        <w:tblW w:w="4111" w:type="pct"/>
        <w:tblLook w:val="04A0" w:firstRow="1" w:lastRow="0" w:firstColumn="1" w:lastColumn="0" w:noHBand="0" w:noVBand="1"/>
      </w:tblPr>
      <w:tblGrid>
        <w:gridCol w:w="6829"/>
      </w:tblGrid>
      <w:tr w:rsidR="00FD2726" w14:paraId="058A5ED0" w14:textId="77777777" w:rsidTr="00FD2726">
        <w:trPr>
          <w:trHeight w:val="1778"/>
        </w:trPr>
        <w:tc>
          <w:tcPr>
            <w:tcW w:w="6829" w:type="dxa"/>
            <w:tcMar>
              <w:top w:w="216" w:type="dxa"/>
              <w:left w:w="115" w:type="dxa"/>
              <w:bottom w:w="216" w:type="dxa"/>
              <w:right w:w="115" w:type="dxa"/>
            </w:tcMar>
          </w:tcPr>
          <w:sdt>
            <w:sdtPr>
              <w:rPr>
                <w:rFonts w:ascii="Times New Roman" w:hAnsi="Times New Roman" w:cs="Times New Roman"/>
                <w:i/>
                <w:iCs/>
                <w:sz w:val="28"/>
                <w:szCs w:val="28"/>
              </w:rPr>
              <w:alias w:val="Συντάκτης"/>
              <w:id w:val="13406928"/>
              <w:placeholder>
                <w:docPart w:val="A61E7626D7504A69B8836A7BC242DD8E"/>
              </w:placeholder>
              <w:dataBinding w:prefixMappings="xmlns:ns0='http://schemas.openxmlformats.org/package/2006/metadata/core-properties' xmlns:ns1='http://purl.org/dc/elements/1.1/'" w:xpath="/ns0:coreProperties[1]/ns1:creator[1]" w:storeItemID="{6C3C8BC8-F283-45AE-878A-BAB7291924A1}"/>
              <w:text/>
            </w:sdtPr>
            <w:sdtContent>
              <w:p w14:paraId="593E19A1" w14:textId="673D592E" w:rsidR="00FD2726" w:rsidRPr="00FD2726" w:rsidRDefault="00FD2726" w:rsidP="00FD2726">
                <w:pPr>
                  <w:pStyle w:val="a5"/>
                  <w:rPr>
                    <w:rFonts w:ascii="Times New Roman" w:hAnsi="Times New Roman" w:cs="Times New Roman"/>
                    <w:sz w:val="28"/>
                    <w:szCs w:val="28"/>
                  </w:rPr>
                </w:pPr>
                <w:r w:rsidRPr="00FD2726">
                  <w:rPr>
                    <w:rFonts w:ascii="Times New Roman" w:hAnsi="Times New Roman" w:cs="Times New Roman"/>
                    <w:i/>
                    <w:iCs/>
                    <w:sz w:val="28"/>
                    <w:szCs w:val="28"/>
                  </w:rPr>
                  <w:t xml:space="preserve">Μαμούρα Αργυρώ (ΑΜ: 1112202000275)        </w:t>
                </w:r>
                <w:r>
                  <w:rPr>
                    <w:rFonts w:ascii="Times New Roman" w:hAnsi="Times New Roman" w:cs="Times New Roman"/>
                    <w:i/>
                    <w:iCs/>
                    <w:sz w:val="28"/>
                    <w:szCs w:val="28"/>
                  </w:rPr>
                  <w:t xml:space="preserve"> </w:t>
                </w:r>
                <w:r w:rsidRPr="00FD2726">
                  <w:rPr>
                    <w:rFonts w:ascii="Times New Roman" w:hAnsi="Times New Roman" w:cs="Times New Roman"/>
                    <w:i/>
                    <w:iCs/>
                    <w:sz w:val="28"/>
                    <w:szCs w:val="28"/>
                  </w:rPr>
                  <w:t>Παλιοδήμου Αντιγόνη – Μαρία (ΑΜ: 1112202000278)       Σαγροπούλου Δήμητρα (ΑΜ: 1112202000312)</w:t>
                </w:r>
              </w:p>
            </w:sdtContent>
          </w:sdt>
          <w:p w14:paraId="3E6A0D3B" w14:textId="77777777" w:rsidR="00FD2726" w:rsidRDefault="00FD2726" w:rsidP="00FD2726">
            <w:pPr>
              <w:pStyle w:val="a5"/>
              <w:rPr>
                <w:color w:val="4472C4" w:themeColor="accent1"/>
              </w:rPr>
            </w:pPr>
          </w:p>
        </w:tc>
      </w:tr>
    </w:tbl>
    <w:p w14:paraId="129A3EDE" w14:textId="77777777" w:rsidR="004572EB" w:rsidRDefault="004572EB" w:rsidP="004638A1">
      <w:pPr>
        <w:jc w:val="center"/>
        <w:rPr>
          <w:rFonts w:ascii="Times New Roman" w:hAnsi="Times New Roman" w:cs="Times New Roman"/>
        </w:rPr>
      </w:pPr>
    </w:p>
    <w:p w14:paraId="0B35FAA3" w14:textId="77777777" w:rsidR="004572EB" w:rsidRDefault="004572EB" w:rsidP="004638A1">
      <w:pPr>
        <w:jc w:val="center"/>
        <w:rPr>
          <w:rFonts w:ascii="Times New Roman" w:hAnsi="Times New Roman" w:cs="Times New Roman"/>
        </w:rPr>
      </w:pPr>
    </w:p>
    <w:p w14:paraId="46328EB0" w14:textId="77777777" w:rsidR="004638A1" w:rsidRPr="00EF710B" w:rsidRDefault="004638A1" w:rsidP="004638A1">
      <w:pPr>
        <w:jc w:val="center"/>
        <w:rPr>
          <w:rFonts w:ascii="Times New Roman" w:hAnsi="Times New Roman" w:cs="Times New Roman"/>
        </w:rPr>
      </w:pPr>
    </w:p>
    <w:p w14:paraId="4426B556" w14:textId="2C967841" w:rsidR="004638A1" w:rsidRPr="00EF710B" w:rsidRDefault="004638A1" w:rsidP="004638A1">
      <w:pPr>
        <w:jc w:val="center"/>
        <w:rPr>
          <w:rFonts w:ascii="Times New Roman" w:hAnsi="Times New Roman" w:cs="Times New Roman"/>
        </w:rPr>
      </w:pPr>
    </w:p>
    <w:p w14:paraId="62922355" w14:textId="77777777" w:rsidR="004638A1" w:rsidRPr="00EF710B" w:rsidRDefault="004638A1" w:rsidP="004638A1">
      <w:pPr>
        <w:jc w:val="center"/>
        <w:rPr>
          <w:rFonts w:ascii="Times New Roman" w:hAnsi="Times New Roman" w:cs="Times New Roman"/>
        </w:rPr>
      </w:pPr>
    </w:p>
    <w:p w14:paraId="25B0F8FE" w14:textId="77777777" w:rsidR="004638A1" w:rsidRPr="00EF710B" w:rsidRDefault="004638A1" w:rsidP="004638A1">
      <w:pPr>
        <w:jc w:val="center"/>
        <w:rPr>
          <w:rFonts w:ascii="Times New Roman" w:hAnsi="Times New Roman" w:cs="Times New Roman"/>
        </w:rPr>
      </w:pPr>
    </w:p>
    <w:p w14:paraId="49A352CC" w14:textId="77777777" w:rsidR="00EF710B" w:rsidRPr="00EF710B" w:rsidRDefault="00EF710B" w:rsidP="004638A1">
      <w:pPr>
        <w:jc w:val="center"/>
        <w:rPr>
          <w:rFonts w:ascii="Times New Roman" w:hAnsi="Times New Roman" w:cs="Times New Roman"/>
        </w:rPr>
      </w:pPr>
    </w:p>
    <w:p w14:paraId="7F6D73A2" w14:textId="3BB50F76" w:rsidR="00EF710B" w:rsidRPr="00EF710B" w:rsidRDefault="00EF710B" w:rsidP="004638A1">
      <w:pPr>
        <w:jc w:val="center"/>
        <w:rPr>
          <w:rFonts w:ascii="Times New Roman" w:hAnsi="Times New Roman" w:cs="Times New Roman"/>
        </w:rPr>
      </w:pPr>
    </w:p>
    <w:p w14:paraId="3CE2E57A" w14:textId="77777777" w:rsidR="00FD2726" w:rsidRDefault="00FD2726" w:rsidP="00BC340F">
      <w:pPr>
        <w:rPr>
          <w:rFonts w:ascii="Times New Roman" w:hAnsi="Times New Roman" w:cs="Times New Roman"/>
        </w:rPr>
      </w:pPr>
    </w:p>
    <w:sdt>
      <w:sdtPr>
        <w:rPr>
          <w:rFonts w:asciiTheme="minorHAnsi" w:eastAsiaTheme="minorHAnsi" w:hAnsiTheme="minorHAnsi" w:cstheme="minorBidi"/>
          <w:color w:val="auto"/>
          <w:kern w:val="2"/>
          <w:sz w:val="22"/>
          <w:szCs w:val="22"/>
          <w:lang w:eastAsia="en-US"/>
          <w14:ligatures w14:val="standardContextual"/>
        </w:rPr>
        <w:id w:val="-1551841566"/>
        <w:docPartObj>
          <w:docPartGallery w:val="Table of Contents"/>
          <w:docPartUnique/>
        </w:docPartObj>
      </w:sdtPr>
      <w:sdtEndPr>
        <w:rPr>
          <w:b/>
          <w:bCs/>
        </w:rPr>
      </w:sdtEndPr>
      <w:sdtContent>
        <w:p w14:paraId="77954DFF" w14:textId="72FA780E" w:rsidR="007C3670" w:rsidRPr="006E5109" w:rsidRDefault="00E27B77">
          <w:pPr>
            <w:pStyle w:val="a8"/>
            <w:rPr>
              <w:rFonts w:ascii="Times New Roman" w:hAnsi="Times New Roman" w:cs="Times New Roman"/>
              <w:b/>
              <w:bCs/>
              <w:kern w:val="2"/>
              <w:lang w:eastAsia="en-US"/>
              <w14:ligatures w14:val="standardContextual"/>
            </w:rPr>
          </w:pPr>
          <w:r w:rsidRPr="006E5109">
            <w:rPr>
              <w:rFonts w:ascii="Times New Roman" w:hAnsi="Times New Roman" w:cs="Times New Roman"/>
              <w:b/>
              <w:bCs/>
              <w:kern w:val="2"/>
              <w:lang w:eastAsia="en-US"/>
              <w14:ligatures w14:val="standardContextual"/>
            </w:rPr>
            <w:t>ΠΕΡΙΕΧΟΜΕΝΑ</w:t>
          </w:r>
        </w:p>
        <w:p w14:paraId="64BE4A52" w14:textId="77777777" w:rsidR="00E27B77" w:rsidRPr="00E27B77" w:rsidRDefault="00E27B77" w:rsidP="00670AE9">
          <w:pPr>
            <w:spacing w:line="360" w:lineRule="auto"/>
            <w:jc w:val="both"/>
          </w:pPr>
        </w:p>
        <w:p w14:paraId="1C0DF0E1" w14:textId="3BB475A4" w:rsidR="0087675C" w:rsidRDefault="007C3670">
          <w:pPr>
            <w:pStyle w:val="11"/>
            <w:tabs>
              <w:tab w:val="right" w:leader="dot" w:pos="8296"/>
            </w:tabs>
            <w:rPr>
              <w:rFonts w:eastAsiaTheme="minorEastAsia"/>
              <w:noProof/>
              <w:lang w:eastAsia="el-GR"/>
            </w:rPr>
          </w:pPr>
          <w:r>
            <w:rPr>
              <w:rFonts w:ascii="Times New Roman" w:hAnsi="Times New Roman" w:cs="Times New Roman"/>
            </w:rPr>
            <w:fldChar w:fldCharType="begin"/>
          </w:r>
          <w:r w:rsidRPr="00670AE9">
            <w:rPr>
              <w:rFonts w:ascii="Times New Roman" w:hAnsi="Times New Roman" w:cs="Times New Roman"/>
            </w:rPr>
            <w:instrText xml:space="preserve"> TOC \o "1-3" \h \z \u </w:instrText>
          </w:r>
          <w:r>
            <w:rPr>
              <w:rFonts w:ascii="Times New Roman" w:hAnsi="Times New Roman" w:cs="Times New Roman"/>
            </w:rPr>
            <w:fldChar w:fldCharType="separate"/>
          </w:r>
          <w:hyperlink w:anchor="_Toc155361388" w:history="1">
            <w:r w:rsidR="0087675C" w:rsidRPr="008C6C89">
              <w:rPr>
                <w:rStyle w:val="-"/>
                <w:rFonts w:ascii="Times New Roman" w:hAnsi="Times New Roman" w:cs="Times New Roman"/>
                <w:b/>
                <w:bCs/>
                <w:noProof/>
              </w:rPr>
              <w:t>ΕΙΣΑΓΩΓΗ</w:t>
            </w:r>
            <w:r w:rsidR="0087675C">
              <w:rPr>
                <w:noProof/>
                <w:webHidden/>
              </w:rPr>
              <w:tab/>
            </w:r>
            <w:r w:rsidR="0087675C">
              <w:rPr>
                <w:noProof/>
                <w:webHidden/>
              </w:rPr>
              <w:fldChar w:fldCharType="begin"/>
            </w:r>
            <w:r w:rsidR="0087675C">
              <w:rPr>
                <w:noProof/>
                <w:webHidden/>
              </w:rPr>
              <w:instrText xml:space="preserve"> PAGEREF _Toc155361388 \h </w:instrText>
            </w:r>
            <w:r w:rsidR="0087675C">
              <w:rPr>
                <w:noProof/>
                <w:webHidden/>
              </w:rPr>
            </w:r>
            <w:r w:rsidR="0087675C">
              <w:rPr>
                <w:noProof/>
                <w:webHidden/>
              </w:rPr>
              <w:fldChar w:fldCharType="separate"/>
            </w:r>
            <w:r w:rsidR="0087675C">
              <w:rPr>
                <w:noProof/>
                <w:webHidden/>
              </w:rPr>
              <w:t>2</w:t>
            </w:r>
            <w:r w:rsidR="0087675C">
              <w:rPr>
                <w:noProof/>
                <w:webHidden/>
              </w:rPr>
              <w:fldChar w:fldCharType="end"/>
            </w:r>
          </w:hyperlink>
        </w:p>
        <w:p w14:paraId="5DDEAE65" w14:textId="65C11B01" w:rsidR="0087675C" w:rsidRDefault="00000000">
          <w:pPr>
            <w:pStyle w:val="11"/>
            <w:tabs>
              <w:tab w:val="right" w:leader="dot" w:pos="8296"/>
            </w:tabs>
            <w:rPr>
              <w:rFonts w:eastAsiaTheme="minorEastAsia"/>
              <w:noProof/>
              <w:lang w:eastAsia="el-GR"/>
            </w:rPr>
          </w:pPr>
          <w:hyperlink w:anchor="_Toc155361389" w:history="1">
            <w:r w:rsidR="0087675C" w:rsidRPr="008C6C89">
              <w:rPr>
                <w:rStyle w:val="-"/>
                <w:rFonts w:ascii="Times New Roman" w:hAnsi="Times New Roman" w:cs="Times New Roman"/>
                <w:b/>
                <w:bCs/>
                <w:noProof/>
              </w:rPr>
              <w:t>ΤΟ ΠΡΟΒΛΗΜΑ</w:t>
            </w:r>
            <w:r w:rsidR="0087675C">
              <w:rPr>
                <w:noProof/>
                <w:webHidden/>
              </w:rPr>
              <w:tab/>
            </w:r>
            <w:r w:rsidR="0087675C">
              <w:rPr>
                <w:noProof/>
                <w:webHidden/>
              </w:rPr>
              <w:fldChar w:fldCharType="begin"/>
            </w:r>
            <w:r w:rsidR="0087675C">
              <w:rPr>
                <w:noProof/>
                <w:webHidden/>
              </w:rPr>
              <w:instrText xml:space="preserve"> PAGEREF _Toc155361389 \h </w:instrText>
            </w:r>
            <w:r w:rsidR="0087675C">
              <w:rPr>
                <w:noProof/>
                <w:webHidden/>
              </w:rPr>
            </w:r>
            <w:r w:rsidR="0087675C">
              <w:rPr>
                <w:noProof/>
                <w:webHidden/>
              </w:rPr>
              <w:fldChar w:fldCharType="separate"/>
            </w:r>
            <w:r w:rsidR="0087675C">
              <w:rPr>
                <w:noProof/>
                <w:webHidden/>
              </w:rPr>
              <w:t>3</w:t>
            </w:r>
            <w:r w:rsidR="0087675C">
              <w:rPr>
                <w:noProof/>
                <w:webHidden/>
              </w:rPr>
              <w:fldChar w:fldCharType="end"/>
            </w:r>
          </w:hyperlink>
        </w:p>
        <w:p w14:paraId="42D53D8C" w14:textId="51D6E54A" w:rsidR="0087675C" w:rsidRDefault="00000000">
          <w:pPr>
            <w:pStyle w:val="11"/>
            <w:tabs>
              <w:tab w:val="right" w:leader="dot" w:pos="8296"/>
            </w:tabs>
            <w:rPr>
              <w:rFonts w:eastAsiaTheme="minorEastAsia"/>
              <w:noProof/>
              <w:lang w:eastAsia="el-GR"/>
            </w:rPr>
          </w:pPr>
          <w:hyperlink w:anchor="_Toc155361390" w:history="1">
            <w:r w:rsidR="0087675C" w:rsidRPr="008C6C89">
              <w:rPr>
                <w:rStyle w:val="-"/>
                <w:rFonts w:ascii="Times New Roman" w:hAnsi="Times New Roman" w:cs="Times New Roman"/>
                <w:b/>
                <w:bCs/>
                <w:noProof/>
              </w:rPr>
              <w:t>ΠΕΡΙΓΡΑΦΗ ΤΟΥ ΣΧΕΔΙΑΣΜΟΥ ΤΟΥ ΠΡΟΒΛΗΜΑΤΟΣ</w:t>
            </w:r>
            <w:r w:rsidR="0087675C">
              <w:rPr>
                <w:noProof/>
                <w:webHidden/>
              </w:rPr>
              <w:tab/>
            </w:r>
            <w:r w:rsidR="0087675C">
              <w:rPr>
                <w:noProof/>
                <w:webHidden/>
              </w:rPr>
              <w:fldChar w:fldCharType="begin"/>
            </w:r>
            <w:r w:rsidR="0087675C">
              <w:rPr>
                <w:noProof/>
                <w:webHidden/>
              </w:rPr>
              <w:instrText xml:space="preserve"> PAGEREF _Toc155361390 \h </w:instrText>
            </w:r>
            <w:r w:rsidR="0087675C">
              <w:rPr>
                <w:noProof/>
                <w:webHidden/>
              </w:rPr>
            </w:r>
            <w:r w:rsidR="0087675C">
              <w:rPr>
                <w:noProof/>
                <w:webHidden/>
              </w:rPr>
              <w:fldChar w:fldCharType="separate"/>
            </w:r>
            <w:r w:rsidR="0087675C">
              <w:rPr>
                <w:noProof/>
                <w:webHidden/>
              </w:rPr>
              <w:t>7</w:t>
            </w:r>
            <w:r w:rsidR="0087675C">
              <w:rPr>
                <w:noProof/>
                <w:webHidden/>
              </w:rPr>
              <w:fldChar w:fldCharType="end"/>
            </w:r>
          </w:hyperlink>
        </w:p>
        <w:p w14:paraId="09A6EA12" w14:textId="18B019C3" w:rsidR="0087675C" w:rsidRDefault="00000000">
          <w:pPr>
            <w:pStyle w:val="11"/>
            <w:tabs>
              <w:tab w:val="right" w:leader="dot" w:pos="8296"/>
            </w:tabs>
            <w:rPr>
              <w:rFonts w:eastAsiaTheme="minorEastAsia"/>
              <w:noProof/>
              <w:lang w:eastAsia="el-GR"/>
            </w:rPr>
          </w:pPr>
          <w:hyperlink w:anchor="_Toc155361391" w:history="1">
            <w:r w:rsidR="0087675C" w:rsidRPr="008C6C89">
              <w:rPr>
                <w:rStyle w:val="-"/>
                <w:rFonts w:ascii="Times New Roman" w:hAnsi="Times New Roman" w:cs="Times New Roman"/>
                <w:b/>
                <w:bCs/>
                <w:noProof/>
              </w:rPr>
              <w:t>ΤΟ ΠΕΡΙΒΑΛΛΟΝΤΙΚΗΣ ΦΥΣΗΣ ΖΗΤΗΜΑ: ΠΑΡΟΥΣΙΑΣΗ ΤΟΥ ΖΗΤΗΜΑΤΟΣ ΣΤΟ ΟΠΟΙΟ ΤΟ ΠΡΟΒΛΗΜΑ  ΑΝΑΦΕΡΕΤΑΙ</w:t>
            </w:r>
            <w:r w:rsidR="0087675C">
              <w:rPr>
                <w:noProof/>
                <w:webHidden/>
              </w:rPr>
              <w:tab/>
            </w:r>
            <w:r w:rsidR="0087675C">
              <w:rPr>
                <w:noProof/>
                <w:webHidden/>
              </w:rPr>
              <w:fldChar w:fldCharType="begin"/>
            </w:r>
            <w:r w:rsidR="0087675C">
              <w:rPr>
                <w:noProof/>
                <w:webHidden/>
              </w:rPr>
              <w:instrText xml:space="preserve"> PAGEREF _Toc155361391 \h </w:instrText>
            </w:r>
            <w:r w:rsidR="0087675C">
              <w:rPr>
                <w:noProof/>
                <w:webHidden/>
              </w:rPr>
            </w:r>
            <w:r w:rsidR="0087675C">
              <w:rPr>
                <w:noProof/>
                <w:webHidden/>
              </w:rPr>
              <w:fldChar w:fldCharType="separate"/>
            </w:r>
            <w:r w:rsidR="0087675C">
              <w:rPr>
                <w:noProof/>
                <w:webHidden/>
              </w:rPr>
              <w:t>8</w:t>
            </w:r>
            <w:r w:rsidR="0087675C">
              <w:rPr>
                <w:noProof/>
                <w:webHidden/>
              </w:rPr>
              <w:fldChar w:fldCharType="end"/>
            </w:r>
          </w:hyperlink>
        </w:p>
        <w:p w14:paraId="636E6F95" w14:textId="3233F18F" w:rsidR="0087675C" w:rsidRDefault="00000000">
          <w:pPr>
            <w:pStyle w:val="11"/>
            <w:tabs>
              <w:tab w:val="right" w:leader="dot" w:pos="8296"/>
            </w:tabs>
            <w:rPr>
              <w:rFonts w:eastAsiaTheme="minorEastAsia"/>
              <w:noProof/>
              <w:lang w:eastAsia="el-GR"/>
            </w:rPr>
          </w:pPr>
          <w:hyperlink w:anchor="_Toc155361392" w:history="1">
            <w:r w:rsidR="0087675C" w:rsidRPr="008C6C89">
              <w:rPr>
                <w:rStyle w:val="-"/>
                <w:rFonts w:ascii="Times New Roman" w:hAnsi="Times New Roman" w:cs="Times New Roman"/>
                <w:b/>
                <w:bCs/>
                <w:noProof/>
              </w:rPr>
              <w:t>ΤΟ ΠΛΑΙΣΙΟ ΔΙΔΑΣΚΑΛΙΑΣ</w:t>
            </w:r>
            <w:r w:rsidR="0087675C">
              <w:rPr>
                <w:noProof/>
                <w:webHidden/>
              </w:rPr>
              <w:tab/>
            </w:r>
            <w:r w:rsidR="0087675C">
              <w:rPr>
                <w:noProof/>
                <w:webHidden/>
              </w:rPr>
              <w:fldChar w:fldCharType="begin"/>
            </w:r>
            <w:r w:rsidR="0087675C">
              <w:rPr>
                <w:noProof/>
                <w:webHidden/>
              </w:rPr>
              <w:instrText xml:space="preserve"> PAGEREF _Toc155361392 \h </w:instrText>
            </w:r>
            <w:r w:rsidR="0087675C">
              <w:rPr>
                <w:noProof/>
                <w:webHidden/>
              </w:rPr>
            </w:r>
            <w:r w:rsidR="0087675C">
              <w:rPr>
                <w:noProof/>
                <w:webHidden/>
              </w:rPr>
              <w:fldChar w:fldCharType="separate"/>
            </w:r>
            <w:r w:rsidR="0087675C">
              <w:rPr>
                <w:noProof/>
                <w:webHidden/>
              </w:rPr>
              <w:t>11</w:t>
            </w:r>
            <w:r w:rsidR="0087675C">
              <w:rPr>
                <w:noProof/>
                <w:webHidden/>
              </w:rPr>
              <w:fldChar w:fldCharType="end"/>
            </w:r>
          </w:hyperlink>
        </w:p>
        <w:p w14:paraId="1EBB8611" w14:textId="6462DFCE" w:rsidR="0087675C" w:rsidRDefault="00000000">
          <w:pPr>
            <w:pStyle w:val="11"/>
            <w:tabs>
              <w:tab w:val="right" w:leader="dot" w:pos="8296"/>
            </w:tabs>
            <w:rPr>
              <w:rFonts w:eastAsiaTheme="minorEastAsia"/>
              <w:noProof/>
              <w:lang w:eastAsia="el-GR"/>
            </w:rPr>
          </w:pPr>
          <w:hyperlink w:anchor="_Toc155361393" w:history="1">
            <w:r w:rsidR="0087675C" w:rsidRPr="008C6C89">
              <w:rPr>
                <w:rStyle w:val="-"/>
                <w:rFonts w:ascii="Times New Roman" w:hAnsi="Times New Roman" w:cs="Times New Roman"/>
                <w:b/>
                <w:bCs/>
                <w:noProof/>
              </w:rPr>
              <w:t>ΒΙΒΛΙΟΓΡΑΦΙΑ</w:t>
            </w:r>
            <w:r w:rsidR="0087675C">
              <w:rPr>
                <w:noProof/>
                <w:webHidden/>
              </w:rPr>
              <w:tab/>
            </w:r>
            <w:r w:rsidR="0087675C">
              <w:rPr>
                <w:noProof/>
                <w:webHidden/>
              </w:rPr>
              <w:fldChar w:fldCharType="begin"/>
            </w:r>
            <w:r w:rsidR="0087675C">
              <w:rPr>
                <w:noProof/>
                <w:webHidden/>
              </w:rPr>
              <w:instrText xml:space="preserve"> PAGEREF _Toc155361393 \h </w:instrText>
            </w:r>
            <w:r w:rsidR="0087675C">
              <w:rPr>
                <w:noProof/>
                <w:webHidden/>
              </w:rPr>
            </w:r>
            <w:r w:rsidR="0087675C">
              <w:rPr>
                <w:noProof/>
                <w:webHidden/>
              </w:rPr>
              <w:fldChar w:fldCharType="separate"/>
            </w:r>
            <w:r w:rsidR="0087675C">
              <w:rPr>
                <w:noProof/>
                <w:webHidden/>
              </w:rPr>
              <w:t>12</w:t>
            </w:r>
            <w:r w:rsidR="0087675C">
              <w:rPr>
                <w:noProof/>
                <w:webHidden/>
              </w:rPr>
              <w:fldChar w:fldCharType="end"/>
            </w:r>
          </w:hyperlink>
        </w:p>
        <w:p w14:paraId="35DE2C3E" w14:textId="1B12F2F9" w:rsidR="007C3670" w:rsidRDefault="007C3670" w:rsidP="00670AE9">
          <w:r>
            <w:rPr>
              <w:b/>
              <w:bCs/>
            </w:rPr>
            <w:fldChar w:fldCharType="end"/>
          </w:r>
        </w:p>
      </w:sdtContent>
    </w:sdt>
    <w:p w14:paraId="2E0C3870" w14:textId="77777777" w:rsidR="007C3670" w:rsidRDefault="007C3670" w:rsidP="00BC340F">
      <w:pPr>
        <w:rPr>
          <w:rFonts w:ascii="Times New Roman" w:hAnsi="Times New Roman" w:cs="Times New Roman"/>
        </w:rPr>
      </w:pPr>
    </w:p>
    <w:p w14:paraId="4C23A9C8" w14:textId="77777777" w:rsidR="007C3670" w:rsidRDefault="007C3670" w:rsidP="00BC340F">
      <w:pPr>
        <w:rPr>
          <w:rFonts w:ascii="Times New Roman" w:hAnsi="Times New Roman" w:cs="Times New Roman"/>
        </w:rPr>
      </w:pPr>
    </w:p>
    <w:p w14:paraId="063D44B8" w14:textId="77777777" w:rsidR="007C3670" w:rsidRDefault="007C3670" w:rsidP="00BC340F">
      <w:pPr>
        <w:rPr>
          <w:rFonts w:ascii="Times New Roman" w:hAnsi="Times New Roman" w:cs="Times New Roman"/>
        </w:rPr>
      </w:pPr>
    </w:p>
    <w:p w14:paraId="51950024" w14:textId="77777777" w:rsidR="007C3670" w:rsidRDefault="007C3670" w:rsidP="00BC340F">
      <w:pPr>
        <w:rPr>
          <w:rFonts w:ascii="Times New Roman" w:hAnsi="Times New Roman" w:cs="Times New Roman"/>
        </w:rPr>
      </w:pPr>
    </w:p>
    <w:p w14:paraId="349453F5" w14:textId="77777777" w:rsidR="007C3670" w:rsidRDefault="007C3670" w:rsidP="00BC340F">
      <w:pPr>
        <w:rPr>
          <w:rFonts w:ascii="Times New Roman" w:hAnsi="Times New Roman" w:cs="Times New Roman"/>
        </w:rPr>
      </w:pPr>
    </w:p>
    <w:p w14:paraId="0EB2267D" w14:textId="77777777" w:rsidR="007C3670" w:rsidRDefault="007C3670" w:rsidP="00BC340F">
      <w:pPr>
        <w:rPr>
          <w:rFonts w:ascii="Times New Roman" w:hAnsi="Times New Roman" w:cs="Times New Roman"/>
        </w:rPr>
      </w:pPr>
    </w:p>
    <w:p w14:paraId="0A8DDA1F" w14:textId="77777777" w:rsidR="007C3670" w:rsidRDefault="007C3670" w:rsidP="00BC340F">
      <w:pPr>
        <w:rPr>
          <w:rFonts w:ascii="Times New Roman" w:hAnsi="Times New Roman" w:cs="Times New Roman"/>
        </w:rPr>
      </w:pPr>
    </w:p>
    <w:p w14:paraId="2EBB309B" w14:textId="77777777" w:rsidR="007C3670" w:rsidRDefault="007C3670" w:rsidP="00BC340F">
      <w:pPr>
        <w:rPr>
          <w:rFonts w:ascii="Times New Roman" w:hAnsi="Times New Roman" w:cs="Times New Roman"/>
        </w:rPr>
      </w:pPr>
    </w:p>
    <w:p w14:paraId="053DFB1A" w14:textId="77777777" w:rsidR="007C3670" w:rsidRDefault="007C3670" w:rsidP="00BC340F">
      <w:pPr>
        <w:rPr>
          <w:rFonts w:ascii="Times New Roman" w:hAnsi="Times New Roman" w:cs="Times New Roman"/>
        </w:rPr>
      </w:pPr>
    </w:p>
    <w:p w14:paraId="0BBABAAB" w14:textId="77777777" w:rsidR="007C3670" w:rsidRDefault="007C3670" w:rsidP="00BC340F">
      <w:pPr>
        <w:rPr>
          <w:rFonts w:ascii="Times New Roman" w:hAnsi="Times New Roman" w:cs="Times New Roman"/>
        </w:rPr>
      </w:pPr>
    </w:p>
    <w:p w14:paraId="007AE2CF" w14:textId="77777777" w:rsidR="007C3670" w:rsidRDefault="007C3670" w:rsidP="00BC340F">
      <w:pPr>
        <w:rPr>
          <w:rFonts w:ascii="Times New Roman" w:hAnsi="Times New Roman" w:cs="Times New Roman"/>
        </w:rPr>
      </w:pPr>
    </w:p>
    <w:p w14:paraId="2D9FD4AE" w14:textId="77777777" w:rsidR="007C3670" w:rsidRDefault="007C3670" w:rsidP="00BC340F">
      <w:pPr>
        <w:rPr>
          <w:rFonts w:ascii="Times New Roman" w:hAnsi="Times New Roman" w:cs="Times New Roman"/>
        </w:rPr>
      </w:pPr>
    </w:p>
    <w:p w14:paraId="39DA1C10" w14:textId="77777777" w:rsidR="007C3670" w:rsidRDefault="007C3670" w:rsidP="00BC340F">
      <w:pPr>
        <w:rPr>
          <w:rFonts w:ascii="Times New Roman" w:hAnsi="Times New Roman" w:cs="Times New Roman"/>
        </w:rPr>
      </w:pPr>
    </w:p>
    <w:p w14:paraId="087D2849" w14:textId="77777777" w:rsidR="007C3670" w:rsidRDefault="007C3670" w:rsidP="00BC340F">
      <w:pPr>
        <w:rPr>
          <w:rFonts w:ascii="Times New Roman" w:hAnsi="Times New Roman" w:cs="Times New Roman"/>
        </w:rPr>
      </w:pPr>
    </w:p>
    <w:p w14:paraId="5E23A32B" w14:textId="77777777" w:rsidR="007C3670" w:rsidRDefault="007C3670" w:rsidP="00BC340F">
      <w:pPr>
        <w:rPr>
          <w:rFonts w:ascii="Times New Roman" w:hAnsi="Times New Roman" w:cs="Times New Roman"/>
        </w:rPr>
      </w:pPr>
    </w:p>
    <w:p w14:paraId="27BF5612" w14:textId="77777777" w:rsidR="007C3670" w:rsidRDefault="007C3670" w:rsidP="00BC340F">
      <w:pPr>
        <w:rPr>
          <w:rFonts w:ascii="Times New Roman" w:hAnsi="Times New Roman" w:cs="Times New Roman"/>
        </w:rPr>
      </w:pPr>
    </w:p>
    <w:p w14:paraId="5E815115" w14:textId="77777777" w:rsidR="007C3670" w:rsidRDefault="007C3670" w:rsidP="00BC340F">
      <w:pPr>
        <w:rPr>
          <w:rFonts w:ascii="Times New Roman" w:hAnsi="Times New Roman" w:cs="Times New Roman"/>
        </w:rPr>
      </w:pPr>
    </w:p>
    <w:p w14:paraId="6F6DD79A" w14:textId="77777777" w:rsidR="007C3670" w:rsidRDefault="007C3670" w:rsidP="00BC340F">
      <w:pPr>
        <w:rPr>
          <w:rFonts w:ascii="Times New Roman" w:hAnsi="Times New Roman" w:cs="Times New Roman"/>
        </w:rPr>
      </w:pPr>
    </w:p>
    <w:p w14:paraId="4E9D67E1" w14:textId="77777777" w:rsidR="007C3670" w:rsidRDefault="007C3670" w:rsidP="00BC340F">
      <w:pPr>
        <w:rPr>
          <w:rFonts w:ascii="Times New Roman" w:hAnsi="Times New Roman" w:cs="Times New Roman"/>
        </w:rPr>
      </w:pPr>
    </w:p>
    <w:p w14:paraId="2F734610" w14:textId="77777777" w:rsidR="007C3670" w:rsidRDefault="007C3670" w:rsidP="00BC340F">
      <w:pPr>
        <w:rPr>
          <w:rFonts w:ascii="Times New Roman" w:hAnsi="Times New Roman" w:cs="Times New Roman"/>
        </w:rPr>
      </w:pPr>
    </w:p>
    <w:p w14:paraId="48E65517" w14:textId="77777777" w:rsidR="007C3670" w:rsidRDefault="007C3670" w:rsidP="00BC340F">
      <w:pPr>
        <w:rPr>
          <w:rFonts w:ascii="Times New Roman" w:hAnsi="Times New Roman" w:cs="Times New Roman"/>
        </w:rPr>
      </w:pPr>
    </w:p>
    <w:p w14:paraId="107CE1DB" w14:textId="77777777" w:rsidR="007C3670" w:rsidRDefault="007C3670" w:rsidP="00BC340F">
      <w:pPr>
        <w:rPr>
          <w:rFonts w:ascii="Times New Roman" w:hAnsi="Times New Roman" w:cs="Times New Roman"/>
        </w:rPr>
      </w:pPr>
    </w:p>
    <w:p w14:paraId="00E70C4F" w14:textId="77777777" w:rsidR="007C3670" w:rsidRDefault="007C3670" w:rsidP="00BC340F">
      <w:pPr>
        <w:rPr>
          <w:rFonts w:ascii="Times New Roman" w:hAnsi="Times New Roman" w:cs="Times New Roman"/>
        </w:rPr>
      </w:pPr>
    </w:p>
    <w:p w14:paraId="585A0B06" w14:textId="445DBEAF" w:rsidR="00EF710B" w:rsidRPr="006E5109" w:rsidRDefault="007C3670" w:rsidP="007B31F7">
      <w:pPr>
        <w:pStyle w:val="1"/>
        <w:jc w:val="center"/>
        <w:rPr>
          <w:rFonts w:ascii="Times New Roman" w:hAnsi="Times New Roman" w:cs="Times New Roman"/>
          <w:b/>
          <w:bCs/>
          <w:color w:val="auto"/>
        </w:rPr>
      </w:pPr>
      <w:bookmarkStart w:id="0" w:name="_Toc155361388"/>
      <w:r w:rsidRPr="006E5109">
        <w:rPr>
          <w:rFonts w:ascii="Times New Roman" w:hAnsi="Times New Roman" w:cs="Times New Roman"/>
          <w:b/>
          <w:bCs/>
        </w:rPr>
        <w:lastRenderedPageBreak/>
        <w:t>ΕΙΣΑΓΩΓΗ</w:t>
      </w:r>
      <w:bookmarkEnd w:id="0"/>
    </w:p>
    <w:p w14:paraId="70FA4A0D" w14:textId="77777777" w:rsidR="007C3670" w:rsidRPr="007C3670" w:rsidRDefault="007C3670" w:rsidP="00257EE0">
      <w:pPr>
        <w:spacing w:line="600" w:lineRule="auto"/>
        <w:jc w:val="both"/>
        <w:rPr>
          <w:rFonts w:ascii="Times New Roman" w:hAnsi="Times New Roman" w:cs="Times New Roman"/>
        </w:rPr>
      </w:pPr>
    </w:p>
    <w:p w14:paraId="296FB006" w14:textId="5F6DBB85" w:rsidR="00EF710B" w:rsidRPr="008F70DA" w:rsidRDefault="00EF710B" w:rsidP="00257EE0">
      <w:pPr>
        <w:jc w:val="both"/>
        <w:rPr>
          <w:rFonts w:ascii="Times New Roman" w:hAnsi="Times New Roman" w:cs="Times New Roman"/>
          <w:sz w:val="24"/>
          <w:szCs w:val="24"/>
        </w:rPr>
      </w:pPr>
      <w:r w:rsidRPr="00414E2F">
        <w:rPr>
          <w:rFonts w:ascii="Times New Roman" w:hAnsi="Times New Roman" w:cs="Times New Roman"/>
          <w:sz w:val="24"/>
          <w:szCs w:val="24"/>
        </w:rPr>
        <w:t>Η παρούσα εργασία περιλαμβάνει ένα μαθηματικό πρόβλημα που σχετίζεται με ένα σημαντικό περιβαλλοντικής φύσης θέμα</w:t>
      </w:r>
      <w:r w:rsidR="00872A55" w:rsidRPr="00414E2F">
        <w:rPr>
          <w:rFonts w:ascii="Times New Roman" w:hAnsi="Times New Roman" w:cs="Times New Roman"/>
          <w:sz w:val="24"/>
          <w:szCs w:val="24"/>
        </w:rPr>
        <w:t>.</w:t>
      </w:r>
      <w:r w:rsidR="00003BC8">
        <w:rPr>
          <w:rFonts w:ascii="Times New Roman" w:hAnsi="Times New Roman" w:cs="Times New Roman"/>
          <w:sz w:val="24"/>
          <w:szCs w:val="24"/>
        </w:rPr>
        <w:t xml:space="preserve"> </w:t>
      </w:r>
      <w:r w:rsidR="00B51AA3">
        <w:rPr>
          <w:rFonts w:ascii="Times New Roman" w:hAnsi="Times New Roman" w:cs="Times New Roman"/>
          <w:sz w:val="24"/>
          <w:szCs w:val="24"/>
        </w:rPr>
        <w:t xml:space="preserve">Ειδικότερα, </w:t>
      </w:r>
      <w:r w:rsidRPr="00414E2F">
        <w:rPr>
          <w:rFonts w:ascii="Times New Roman" w:hAnsi="Times New Roman" w:cs="Times New Roman"/>
          <w:sz w:val="24"/>
          <w:szCs w:val="24"/>
        </w:rPr>
        <w:t xml:space="preserve">αφορά </w:t>
      </w:r>
      <w:r w:rsidR="007C1AE6">
        <w:rPr>
          <w:rFonts w:ascii="Times New Roman" w:hAnsi="Times New Roman" w:cs="Times New Roman"/>
          <w:sz w:val="24"/>
          <w:szCs w:val="24"/>
        </w:rPr>
        <w:t>σ</w:t>
      </w:r>
      <w:r w:rsidRPr="00414E2F">
        <w:rPr>
          <w:rFonts w:ascii="Times New Roman" w:hAnsi="Times New Roman" w:cs="Times New Roman"/>
          <w:sz w:val="24"/>
          <w:szCs w:val="24"/>
        </w:rPr>
        <w:t>τ</w:t>
      </w:r>
      <w:r w:rsidR="00872A55" w:rsidRPr="00414E2F">
        <w:rPr>
          <w:rFonts w:ascii="Times New Roman" w:hAnsi="Times New Roman" w:cs="Times New Roman"/>
          <w:sz w:val="24"/>
          <w:szCs w:val="24"/>
        </w:rPr>
        <w:t>η</w:t>
      </w:r>
      <w:r w:rsidR="007C1AE6">
        <w:rPr>
          <w:rFonts w:ascii="Times New Roman" w:hAnsi="Times New Roman" w:cs="Times New Roman"/>
          <w:sz w:val="24"/>
          <w:szCs w:val="24"/>
        </w:rPr>
        <w:t xml:space="preserve"> </w:t>
      </w:r>
      <w:r w:rsidR="00872A55" w:rsidRPr="00414E2F">
        <w:rPr>
          <w:rFonts w:ascii="Times New Roman" w:hAnsi="Times New Roman" w:cs="Times New Roman"/>
          <w:sz w:val="24"/>
          <w:szCs w:val="24"/>
        </w:rPr>
        <w:t>ρύπανση του περιβάλλοντος από την κατανάλωση ενέργειας,</w:t>
      </w:r>
      <w:r w:rsidR="00B51AA3">
        <w:rPr>
          <w:rFonts w:ascii="Times New Roman" w:hAnsi="Times New Roman" w:cs="Times New Roman"/>
          <w:sz w:val="24"/>
          <w:szCs w:val="24"/>
        </w:rPr>
        <w:t xml:space="preserve"> που </w:t>
      </w:r>
      <w:r w:rsidR="00872A55" w:rsidRPr="00414E2F">
        <w:rPr>
          <w:rFonts w:ascii="Times New Roman" w:hAnsi="Times New Roman" w:cs="Times New Roman"/>
          <w:sz w:val="24"/>
          <w:szCs w:val="24"/>
        </w:rPr>
        <w:t xml:space="preserve">παράγεται με καύση λιγνίτη. </w:t>
      </w:r>
      <w:r w:rsidR="008F70DA">
        <w:rPr>
          <w:rFonts w:ascii="Times New Roman" w:hAnsi="Times New Roman" w:cs="Times New Roman"/>
          <w:sz w:val="24"/>
          <w:szCs w:val="24"/>
        </w:rPr>
        <w:t>Παράλληλα, παρουσιάζονται εναλλακτικοί τρόποι παραγωγής ενέργειας</w:t>
      </w:r>
      <w:r w:rsidR="00B51AA3">
        <w:rPr>
          <w:rFonts w:ascii="Times New Roman" w:hAnsi="Times New Roman" w:cs="Times New Roman"/>
          <w:sz w:val="24"/>
          <w:szCs w:val="24"/>
        </w:rPr>
        <w:t>,</w:t>
      </w:r>
      <w:r w:rsidR="008F70DA">
        <w:rPr>
          <w:rFonts w:ascii="Times New Roman" w:hAnsi="Times New Roman" w:cs="Times New Roman"/>
          <w:sz w:val="24"/>
          <w:szCs w:val="24"/>
        </w:rPr>
        <w:t xml:space="preserve"> πιο φιλικοί προς το περιβάλλον, όπως το φυσικό αέριο</w:t>
      </w:r>
      <w:r w:rsidR="00B51AA3">
        <w:rPr>
          <w:rFonts w:ascii="Times New Roman" w:hAnsi="Times New Roman" w:cs="Times New Roman"/>
          <w:sz w:val="24"/>
          <w:szCs w:val="24"/>
        </w:rPr>
        <w:t>, το οποίο κατά την καύση του παράγει λιγότερο διοξείδιο του άνθρακα σε σύγκριση με την καύση του λιγνίτη</w:t>
      </w:r>
      <w:r w:rsidR="008F70DA">
        <w:rPr>
          <w:rFonts w:ascii="Times New Roman" w:hAnsi="Times New Roman" w:cs="Times New Roman"/>
          <w:sz w:val="24"/>
          <w:szCs w:val="24"/>
        </w:rPr>
        <w:t xml:space="preserve"> και </w:t>
      </w:r>
      <w:r w:rsidR="00B51AA3">
        <w:rPr>
          <w:rFonts w:ascii="Times New Roman" w:hAnsi="Times New Roman" w:cs="Times New Roman"/>
          <w:sz w:val="24"/>
          <w:szCs w:val="24"/>
        </w:rPr>
        <w:t>η υδροηλεκτρική ενέργεια, η οποία ως ανανεώσιμη πηγή ενέργειας χαρακτηρίζεται από χαμηλή εκπομπή αερίων θερμοκηπίου.</w:t>
      </w:r>
    </w:p>
    <w:p w14:paraId="429B9620" w14:textId="77777777" w:rsidR="00EF710B" w:rsidRPr="007C3670" w:rsidRDefault="00EF710B" w:rsidP="004638A1">
      <w:pPr>
        <w:jc w:val="center"/>
        <w:rPr>
          <w:rFonts w:ascii="Times New Roman" w:hAnsi="Times New Roman" w:cs="Times New Roman"/>
        </w:rPr>
      </w:pPr>
    </w:p>
    <w:p w14:paraId="58D874BF" w14:textId="77777777" w:rsidR="007C3670" w:rsidRPr="007C3670" w:rsidRDefault="007C3670" w:rsidP="004638A1">
      <w:pPr>
        <w:jc w:val="center"/>
        <w:rPr>
          <w:rFonts w:ascii="Times New Roman" w:hAnsi="Times New Roman" w:cs="Times New Roman"/>
        </w:rPr>
      </w:pPr>
    </w:p>
    <w:p w14:paraId="3E0C7C39" w14:textId="77777777" w:rsidR="007C3670" w:rsidRPr="007C3670" w:rsidRDefault="007C3670" w:rsidP="004638A1">
      <w:pPr>
        <w:jc w:val="center"/>
        <w:rPr>
          <w:rFonts w:ascii="Times New Roman" w:hAnsi="Times New Roman" w:cs="Times New Roman"/>
        </w:rPr>
      </w:pPr>
    </w:p>
    <w:p w14:paraId="12A84D12" w14:textId="77777777" w:rsidR="007C3670" w:rsidRPr="007C3670" w:rsidRDefault="007C3670" w:rsidP="004638A1">
      <w:pPr>
        <w:jc w:val="center"/>
        <w:rPr>
          <w:rFonts w:ascii="Times New Roman" w:hAnsi="Times New Roman" w:cs="Times New Roman"/>
        </w:rPr>
      </w:pPr>
    </w:p>
    <w:p w14:paraId="14F78291" w14:textId="77777777" w:rsidR="007C3670" w:rsidRPr="007C3670" w:rsidRDefault="007C3670" w:rsidP="004638A1">
      <w:pPr>
        <w:jc w:val="center"/>
        <w:rPr>
          <w:rFonts w:ascii="Times New Roman" w:hAnsi="Times New Roman" w:cs="Times New Roman"/>
        </w:rPr>
      </w:pPr>
    </w:p>
    <w:p w14:paraId="419C78D3" w14:textId="77777777" w:rsidR="007C3670" w:rsidRPr="007C3670" w:rsidRDefault="007C3670" w:rsidP="004638A1">
      <w:pPr>
        <w:jc w:val="center"/>
        <w:rPr>
          <w:rFonts w:ascii="Times New Roman" w:hAnsi="Times New Roman" w:cs="Times New Roman"/>
        </w:rPr>
      </w:pPr>
    </w:p>
    <w:p w14:paraId="2353116A" w14:textId="77777777" w:rsidR="007C3670" w:rsidRPr="007C3670" w:rsidRDefault="007C3670" w:rsidP="004638A1">
      <w:pPr>
        <w:jc w:val="center"/>
        <w:rPr>
          <w:rFonts w:ascii="Times New Roman" w:hAnsi="Times New Roman" w:cs="Times New Roman"/>
        </w:rPr>
      </w:pPr>
    </w:p>
    <w:p w14:paraId="74DC2829" w14:textId="77777777" w:rsidR="007C3670" w:rsidRPr="007C3670" w:rsidRDefault="007C3670" w:rsidP="004638A1">
      <w:pPr>
        <w:jc w:val="center"/>
        <w:rPr>
          <w:rFonts w:ascii="Times New Roman" w:hAnsi="Times New Roman" w:cs="Times New Roman"/>
        </w:rPr>
      </w:pPr>
    </w:p>
    <w:p w14:paraId="684B87D5" w14:textId="77777777" w:rsidR="007C3670" w:rsidRPr="007C3670" w:rsidRDefault="007C3670" w:rsidP="004638A1">
      <w:pPr>
        <w:jc w:val="center"/>
        <w:rPr>
          <w:rFonts w:ascii="Times New Roman" w:hAnsi="Times New Roman" w:cs="Times New Roman"/>
        </w:rPr>
      </w:pPr>
    </w:p>
    <w:p w14:paraId="7F15DFEF" w14:textId="77777777" w:rsidR="007C3670" w:rsidRPr="007C3670" w:rsidRDefault="007C3670" w:rsidP="004638A1">
      <w:pPr>
        <w:jc w:val="center"/>
        <w:rPr>
          <w:rFonts w:ascii="Times New Roman" w:hAnsi="Times New Roman" w:cs="Times New Roman"/>
        </w:rPr>
      </w:pPr>
    </w:p>
    <w:p w14:paraId="0945C63A" w14:textId="77777777" w:rsidR="007C3670" w:rsidRPr="007C3670" w:rsidRDefault="007C3670" w:rsidP="004638A1">
      <w:pPr>
        <w:jc w:val="center"/>
        <w:rPr>
          <w:rFonts w:ascii="Times New Roman" w:hAnsi="Times New Roman" w:cs="Times New Roman"/>
        </w:rPr>
      </w:pPr>
    </w:p>
    <w:p w14:paraId="258A2174" w14:textId="77777777" w:rsidR="007C3670" w:rsidRPr="007C3670" w:rsidRDefault="007C3670" w:rsidP="004638A1">
      <w:pPr>
        <w:jc w:val="center"/>
        <w:rPr>
          <w:rFonts w:ascii="Times New Roman" w:hAnsi="Times New Roman" w:cs="Times New Roman"/>
        </w:rPr>
      </w:pPr>
    </w:p>
    <w:p w14:paraId="01C14964" w14:textId="77777777" w:rsidR="007C3670" w:rsidRPr="007C3670" w:rsidRDefault="007C3670" w:rsidP="004638A1">
      <w:pPr>
        <w:jc w:val="center"/>
        <w:rPr>
          <w:rFonts w:ascii="Times New Roman" w:hAnsi="Times New Roman" w:cs="Times New Roman"/>
        </w:rPr>
      </w:pPr>
    </w:p>
    <w:p w14:paraId="18F5CA5E" w14:textId="77777777" w:rsidR="007C3670" w:rsidRPr="007C3670" w:rsidRDefault="007C3670" w:rsidP="004638A1">
      <w:pPr>
        <w:jc w:val="center"/>
        <w:rPr>
          <w:rFonts w:ascii="Times New Roman" w:hAnsi="Times New Roman" w:cs="Times New Roman"/>
        </w:rPr>
      </w:pPr>
    </w:p>
    <w:p w14:paraId="3717B9A7" w14:textId="77777777" w:rsidR="007C3670" w:rsidRPr="007C3670" w:rsidRDefault="007C3670" w:rsidP="004638A1">
      <w:pPr>
        <w:jc w:val="center"/>
        <w:rPr>
          <w:rFonts w:ascii="Times New Roman" w:hAnsi="Times New Roman" w:cs="Times New Roman"/>
        </w:rPr>
      </w:pPr>
    </w:p>
    <w:p w14:paraId="644F22C6" w14:textId="77777777" w:rsidR="007C3670" w:rsidRPr="007C3670" w:rsidRDefault="007C3670" w:rsidP="004638A1">
      <w:pPr>
        <w:jc w:val="center"/>
        <w:rPr>
          <w:rFonts w:ascii="Times New Roman" w:hAnsi="Times New Roman" w:cs="Times New Roman"/>
        </w:rPr>
      </w:pPr>
    </w:p>
    <w:p w14:paraId="59E62893" w14:textId="77777777" w:rsidR="007C3670" w:rsidRPr="007C3670" w:rsidRDefault="007C3670" w:rsidP="004638A1">
      <w:pPr>
        <w:jc w:val="center"/>
        <w:rPr>
          <w:rFonts w:ascii="Times New Roman" w:hAnsi="Times New Roman" w:cs="Times New Roman"/>
        </w:rPr>
      </w:pPr>
    </w:p>
    <w:p w14:paraId="01A3D050" w14:textId="77777777" w:rsidR="007C3670" w:rsidRPr="007C3670" w:rsidRDefault="007C3670" w:rsidP="004638A1">
      <w:pPr>
        <w:jc w:val="center"/>
        <w:rPr>
          <w:rFonts w:ascii="Times New Roman" w:hAnsi="Times New Roman" w:cs="Times New Roman"/>
        </w:rPr>
      </w:pPr>
    </w:p>
    <w:p w14:paraId="099B2676" w14:textId="77777777" w:rsidR="007C3670" w:rsidRPr="007C3670" w:rsidRDefault="007C3670" w:rsidP="004638A1">
      <w:pPr>
        <w:jc w:val="center"/>
        <w:rPr>
          <w:rFonts w:ascii="Times New Roman" w:hAnsi="Times New Roman" w:cs="Times New Roman"/>
        </w:rPr>
      </w:pPr>
    </w:p>
    <w:p w14:paraId="68E5C432" w14:textId="77777777" w:rsidR="007C3670" w:rsidRPr="007C3670" w:rsidRDefault="007C3670" w:rsidP="004638A1">
      <w:pPr>
        <w:jc w:val="center"/>
        <w:rPr>
          <w:rFonts w:ascii="Times New Roman" w:hAnsi="Times New Roman" w:cs="Times New Roman"/>
        </w:rPr>
      </w:pPr>
    </w:p>
    <w:p w14:paraId="35E5B720" w14:textId="77777777" w:rsidR="007C3670" w:rsidRPr="007C3670" w:rsidRDefault="007C3670" w:rsidP="004638A1">
      <w:pPr>
        <w:jc w:val="center"/>
        <w:rPr>
          <w:rFonts w:ascii="Times New Roman" w:hAnsi="Times New Roman" w:cs="Times New Roman"/>
        </w:rPr>
      </w:pPr>
    </w:p>
    <w:p w14:paraId="7DFF4F1F" w14:textId="77777777" w:rsidR="007C3670" w:rsidRPr="007C3670" w:rsidRDefault="007C3670" w:rsidP="004638A1">
      <w:pPr>
        <w:jc w:val="center"/>
        <w:rPr>
          <w:rFonts w:ascii="Times New Roman" w:hAnsi="Times New Roman" w:cs="Times New Roman"/>
        </w:rPr>
      </w:pPr>
    </w:p>
    <w:p w14:paraId="43DFA9A2" w14:textId="77777777" w:rsidR="006E5109" w:rsidRPr="006E5109" w:rsidRDefault="006E5109" w:rsidP="006E5109"/>
    <w:p w14:paraId="27AF5C7B" w14:textId="3841DCDD" w:rsidR="007C3670" w:rsidRPr="006E5109" w:rsidRDefault="007C3670" w:rsidP="007B31F7">
      <w:pPr>
        <w:pStyle w:val="1"/>
        <w:jc w:val="center"/>
        <w:rPr>
          <w:rFonts w:ascii="Times New Roman" w:hAnsi="Times New Roman" w:cs="Times New Roman"/>
          <w:b/>
          <w:bCs/>
        </w:rPr>
      </w:pPr>
      <w:bookmarkStart w:id="1" w:name="_Toc155361389"/>
      <w:r w:rsidRPr="006E5109">
        <w:rPr>
          <w:rFonts w:ascii="Times New Roman" w:hAnsi="Times New Roman" w:cs="Times New Roman"/>
          <w:b/>
          <w:bCs/>
        </w:rPr>
        <w:lastRenderedPageBreak/>
        <w:t>ΤΟ ΠΡΟΒΛΗΜΑ</w:t>
      </w:r>
      <w:bookmarkEnd w:id="1"/>
    </w:p>
    <w:p w14:paraId="5ECC5BB0" w14:textId="77777777" w:rsidR="007C3670" w:rsidRPr="007C3670" w:rsidRDefault="007C3670" w:rsidP="00257EE0">
      <w:pPr>
        <w:spacing w:line="600" w:lineRule="auto"/>
        <w:jc w:val="both"/>
        <w:rPr>
          <w:rFonts w:ascii="Times New Roman" w:hAnsi="Times New Roman" w:cs="Times New Roman"/>
        </w:rPr>
      </w:pPr>
    </w:p>
    <w:p w14:paraId="275A6509" w14:textId="639C7EDB" w:rsidR="00872A55" w:rsidRPr="00414E2F" w:rsidRDefault="00872A55" w:rsidP="00257EE0">
      <w:pPr>
        <w:jc w:val="both"/>
        <w:rPr>
          <w:rFonts w:ascii="Times New Roman" w:hAnsi="Times New Roman" w:cs="Times New Roman"/>
          <w:i/>
          <w:iCs/>
          <w:sz w:val="24"/>
          <w:szCs w:val="24"/>
        </w:rPr>
      </w:pPr>
      <w:r w:rsidRPr="00414E2F">
        <w:rPr>
          <w:rFonts w:ascii="Times New Roman" w:hAnsi="Times New Roman" w:cs="Times New Roman"/>
          <w:b/>
          <w:bCs/>
          <w:sz w:val="24"/>
          <w:szCs w:val="24"/>
        </w:rPr>
        <w:t>Τίτλος:</w:t>
      </w:r>
      <w:r w:rsidRPr="00414E2F">
        <w:rPr>
          <w:rFonts w:ascii="Times New Roman" w:hAnsi="Times New Roman" w:cs="Times New Roman"/>
          <w:sz w:val="24"/>
          <w:szCs w:val="24"/>
        </w:rPr>
        <w:t xml:space="preserve"> </w:t>
      </w:r>
      <w:r w:rsidRPr="00414E2F">
        <w:rPr>
          <w:rFonts w:ascii="Times New Roman" w:hAnsi="Times New Roman" w:cs="Times New Roman"/>
          <w:i/>
          <w:iCs/>
          <w:sz w:val="24"/>
          <w:szCs w:val="24"/>
        </w:rPr>
        <w:t>Η κατανάλωση ενέργειας στη Ελλάδα</w:t>
      </w:r>
    </w:p>
    <w:p w14:paraId="03CBFE4A" w14:textId="77777777" w:rsidR="00BC4742" w:rsidRPr="00BC4742" w:rsidRDefault="00BC4742" w:rsidP="00257EE0">
      <w:pPr>
        <w:jc w:val="both"/>
        <w:rPr>
          <w:rFonts w:ascii="Times New Roman" w:hAnsi="Times New Roman" w:cs="Times New Roman"/>
          <w:sz w:val="24"/>
          <w:szCs w:val="24"/>
        </w:rPr>
      </w:pPr>
    </w:p>
    <w:p w14:paraId="2FBC872B" w14:textId="1138A3EF" w:rsidR="00E721CD" w:rsidRPr="00414E2F" w:rsidRDefault="00FD5F0E" w:rsidP="00257EE0">
      <w:pPr>
        <w:jc w:val="both"/>
        <w:rPr>
          <w:rFonts w:ascii="Times New Roman" w:hAnsi="Times New Roman" w:cs="Times New Roman"/>
          <w:sz w:val="24"/>
          <w:szCs w:val="24"/>
        </w:rPr>
      </w:pPr>
      <w:r w:rsidRPr="00414E2F">
        <w:rPr>
          <w:rFonts w:ascii="Times New Roman" w:hAnsi="Times New Roman" w:cs="Times New Roman"/>
          <w:sz w:val="24"/>
          <w:szCs w:val="24"/>
        </w:rPr>
        <w:t>Ένας από τους πιο σημαντικούς παράγοντες στην επιδείνωση του φαινομένου του θερμοκηπίου είναι η εξόρυξη και η χρήση του λιγνίτη για την παραγωγή ηλεκτρικής ενέργειας.</w:t>
      </w:r>
      <w:r w:rsidR="003D1065" w:rsidRPr="00414E2F">
        <w:rPr>
          <w:rFonts w:ascii="Times New Roman" w:hAnsi="Times New Roman" w:cs="Times New Roman"/>
          <w:sz w:val="24"/>
          <w:szCs w:val="24"/>
        </w:rPr>
        <w:t xml:space="preserve"> Αντίθετα, η χρήση φυσικού αερίου</w:t>
      </w:r>
      <w:r w:rsidR="00F86D74" w:rsidRPr="00414E2F">
        <w:rPr>
          <w:rFonts w:ascii="Times New Roman" w:hAnsi="Times New Roman" w:cs="Times New Roman"/>
          <w:sz w:val="24"/>
          <w:szCs w:val="24"/>
        </w:rPr>
        <w:t xml:space="preserve"> και</w:t>
      </w:r>
      <w:r w:rsidR="003D1065" w:rsidRPr="00414E2F">
        <w:rPr>
          <w:rFonts w:ascii="Times New Roman" w:hAnsi="Times New Roman" w:cs="Times New Roman"/>
          <w:sz w:val="24"/>
          <w:szCs w:val="24"/>
        </w:rPr>
        <w:t xml:space="preserve"> ανανεώσιμων πηγών ενέργειας</w:t>
      </w:r>
      <w:r w:rsidR="009B2655">
        <w:rPr>
          <w:rFonts w:ascii="Times New Roman" w:hAnsi="Times New Roman" w:cs="Times New Roman"/>
          <w:sz w:val="24"/>
          <w:szCs w:val="24"/>
        </w:rPr>
        <w:t>,</w:t>
      </w:r>
      <w:r w:rsidR="003D1065" w:rsidRPr="00414E2F">
        <w:rPr>
          <w:rFonts w:ascii="Times New Roman" w:hAnsi="Times New Roman" w:cs="Times New Roman"/>
          <w:sz w:val="24"/>
          <w:szCs w:val="24"/>
        </w:rPr>
        <w:t xml:space="preserve"> όπως η </w:t>
      </w:r>
      <w:r w:rsidR="00F86D74" w:rsidRPr="00414E2F">
        <w:rPr>
          <w:rFonts w:ascii="Times New Roman" w:hAnsi="Times New Roman" w:cs="Times New Roman"/>
          <w:sz w:val="24"/>
          <w:szCs w:val="24"/>
        </w:rPr>
        <w:t>υδροηλεκτρική</w:t>
      </w:r>
      <w:r w:rsidR="003D1065" w:rsidRPr="00414E2F">
        <w:rPr>
          <w:rFonts w:ascii="Times New Roman" w:hAnsi="Times New Roman" w:cs="Times New Roman"/>
          <w:sz w:val="24"/>
          <w:szCs w:val="24"/>
        </w:rPr>
        <w:t xml:space="preserve"> ενέργεια</w:t>
      </w:r>
      <w:r w:rsidR="009B2655">
        <w:rPr>
          <w:rFonts w:ascii="Times New Roman" w:hAnsi="Times New Roman" w:cs="Times New Roman"/>
          <w:sz w:val="24"/>
          <w:szCs w:val="24"/>
        </w:rPr>
        <w:t>,</w:t>
      </w:r>
      <w:r w:rsidR="003D1065" w:rsidRPr="00414E2F">
        <w:rPr>
          <w:rFonts w:ascii="Times New Roman" w:hAnsi="Times New Roman" w:cs="Times New Roman"/>
          <w:sz w:val="24"/>
          <w:szCs w:val="24"/>
        </w:rPr>
        <w:t xml:space="preserve"> </w:t>
      </w:r>
      <w:r w:rsidR="00F86D74" w:rsidRPr="00414E2F">
        <w:rPr>
          <w:rFonts w:ascii="Times New Roman" w:hAnsi="Times New Roman" w:cs="Times New Roman"/>
          <w:sz w:val="24"/>
          <w:szCs w:val="24"/>
        </w:rPr>
        <w:t>μπορούν να μειώσουν σε σημαντικό βαθμό αυτό το φαινόμενο.</w:t>
      </w:r>
      <w:r w:rsidRPr="00414E2F">
        <w:rPr>
          <w:rFonts w:ascii="Times New Roman" w:hAnsi="Times New Roman" w:cs="Times New Roman"/>
          <w:sz w:val="24"/>
          <w:szCs w:val="24"/>
        </w:rPr>
        <w:t xml:space="preserve"> </w:t>
      </w:r>
      <w:r w:rsidR="006259F9" w:rsidRPr="00414E2F">
        <w:rPr>
          <w:rFonts w:ascii="Times New Roman" w:hAnsi="Times New Roman" w:cs="Times New Roman"/>
          <w:sz w:val="24"/>
          <w:szCs w:val="24"/>
        </w:rPr>
        <w:t>Παρακάτω παρουσιάζεται η συλλογή δεδομένων από την εφαρμογή “</w:t>
      </w:r>
      <w:r w:rsidR="006259F9" w:rsidRPr="00414E2F">
        <w:rPr>
          <w:rFonts w:ascii="Times New Roman" w:hAnsi="Times New Roman" w:cs="Times New Roman"/>
          <w:i/>
          <w:iCs/>
          <w:sz w:val="24"/>
          <w:szCs w:val="24"/>
          <w:lang w:val="en-US"/>
        </w:rPr>
        <w:t>Ipto</w:t>
      </w:r>
      <w:r w:rsidR="006259F9" w:rsidRPr="00414E2F">
        <w:rPr>
          <w:rFonts w:ascii="Times New Roman" w:hAnsi="Times New Roman" w:cs="Times New Roman"/>
          <w:i/>
          <w:iCs/>
          <w:sz w:val="24"/>
          <w:szCs w:val="24"/>
        </w:rPr>
        <w:t xml:space="preserve"> </w:t>
      </w:r>
      <w:r w:rsidR="006259F9" w:rsidRPr="00414E2F">
        <w:rPr>
          <w:rFonts w:ascii="Times New Roman" w:hAnsi="Times New Roman" w:cs="Times New Roman"/>
          <w:i/>
          <w:iCs/>
          <w:sz w:val="24"/>
          <w:szCs w:val="24"/>
          <w:lang w:val="en-US"/>
        </w:rPr>
        <w:t>ANALYTICS</w:t>
      </w:r>
      <w:r w:rsidR="006259F9" w:rsidRPr="00414E2F">
        <w:rPr>
          <w:rFonts w:ascii="Times New Roman" w:hAnsi="Times New Roman" w:cs="Times New Roman"/>
          <w:i/>
          <w:iCs/>
          <w:sz w:val="24"/>
          <w:szCs w:val="24"/>
        </w:rPr>
        <w:t xml:space="preserve"> </w:t>
      </w:r>
      <w:r w:rsidR="006259F9" w:rsidRPr="00414E2F">
        <w:rPr>
          <w:rFonts w:ascii="Times New Roman" w:hAnsi="Times New Roman" w:cs="Times New Roman"/>
          <w:sz w:val="24"/>
          <w:szCs w:val="24"/>
        </w:rPr>
        <w:t xml:space="preserve">”, </w:t>
      </w:r>
      <w:r w:rsidR="00F86D74" w:rsidRPr="00414E2F">
        <w:rPr>
          <w:rFonts w:ascii="Times New Roman" w:hAnsi="Times New Roman" w:cs="Times New Roman"/>
          <w:sz w:val="24"/>
          <w:szCs w:val="24"/>
        </w:rPr>
        <w:t xml:space="preserve"> </w:t>
      </w:r>
      <w:r w:rsidR="006259F9" w:rsidRPr="00414E2F">
        <w:rPr>
          <w:rFonts w:ascii="Times New Roman" w:hAnsi="Times New Roman" w:cs="Times New Roman"/>
          <w:sz w:val="24"/>
          <w:szCs w:val="24"/>
        </w:rPr>
        <w:t>(</w:t>
      </w:r>
      <w:r w:rsidR="006259F9" w:rsidRPr="00414E2F">
        <w:rPr>
          <w:rFonts w:ascii="Times New Roman" w:hAnsi="Times New Roman" w:cs="Times New Roman"/>
          <w:sz w:val="24"/>
          <w:szCs w:val="24"/>
          <w:lang w:val="en-US"/>
        </w:rPr>
        <w:t>Independent</w:t>
      </w:r>
      <w:r w:rsidR="006259F9" w:rsidRPr="00414E2F">
        <w:rPr>
          <w:rFonts w:ascii="Times New Roman" w:hAnsi="Times New Roman" w:cs="Times New Roman"/>
          <w:sz w:val="24"/>
          <w:szCs w:val="24"/>
        </w:rPr>
        <w:t xml:space="preserve"> </w:t>
      </w:r>
      <w:r w:rsidR="006259F9" w:rsidRPr="00414E2F">
        <w:rPr>
          <w:rFonts w:ascii="Times New Roman" w:hAnsi="Times New Roman" w:cs="Times New Roman"/>
          <w:sz w:val="24"/>
          <w:szCs w:val="24"/>
          <w:lang w:val="en-US"/>
        </w:rPr>
        <w:t>Power</w:t>
      </w:r>
      <w:r w:rsidR="006259F9" w:rsidRPr="00414E2F">
        <w:rPr>
          <w:rFonts w:ascii="Times New Roman" w:hAnsi="Times New Roman" w:cs="Times New Roman"/>
          <w:sz w:val="24"/>
          <w:szCs w:val="24"/>
        </w:rPr>
        <w:t xml:space="preserve"> </w:t>
      </w:r>
      <w:r w:rsidR="006259F9" w:rsidRPr="00414E2F">
        <w:rPr>
          <w:rFonts w:ascii="Times New Roman" w:hAnsi="Times New Roman" w:cs="Times New Roman"/>
          <w:sz w:val="24"/>
          <w:szCs w:val="24"/>
          <w:lang w:val="en-US"/>
        </w:rPr>
        <w:t>Transmission</w:t>
      </w:r>
      <w:r w:rsidR="006259F9" w:rsidRPr="00414E2F">
        <w:rPr>
          <w:rFonts w:ascii="Times New Roman" w:hAnsi="Times New Roman" w:cs="Times New Roman"/>
          <w:sz w:val="24"/>
          <w:szCs w:val="24"/>
        </w:rPr>
        <w:t xml:space="preserve"> </w:t>
      </w:r>
      <w:r w:rsidR="006259F9" w:rsidRPr="00414E2F">
        <w:rPr>
          <w:rFonts w:ascii="Times New Roman" w:hAnsi="Times New Roman" w:cs="Times New Roman"/>
          <w:sz w:val="24"/>
          <w:szCs w:val="24"/>
          <w:lang w:val="en-US"/>
        </w:rPr>
        <w:t>Operator</w:t>
      </w:r>
      <w:r w:rsidR="006259F9" w:rsidRPr="00414E2F">
        <w:rPr>
          <w:rFonts w:ascii="Times New Roman" w:hAnsi="Times New Roman" w:cs="Times New Roman"/>
          <w:sz w:val="24"/>
          <w:szCs w:val="24"/>
        </w:rPr>
        <w:t xml:space="preserve"> (</w:t>
      </w:r>
      <w:r w:rsidR="006259F9" w:rsidRPr="00414E2F">
        <w:rPr>
          <w:rFonts w:ascii="Times New Roman" w:hAnsi="Times New Roman" w:cs="Times New Roman"/>
          <w:sz w:val="24"/>
          <w:szCs w:val="24"/>
          <w:lang w:val="en-US"/>
        </w:rPr>
        <w:t>IPTO</w:t>
      </w:r>
      <w:r w:rsidR="006259F9" w:rsidRPr="00414E2F">
        <w:rPr>
          <w:rFonts w:ascii="Times New Roman" w:hAnsi="Times New Roman" w:cs="Times New Roman"/>
          <w:sz w:val="24"/>
          <w:szCs w:val="24"/>
        </w:rPr>
        <w:t xml:space="preserve"> </w:t>
      </w:r>
      <w:r w:rsidR="006259F9" w:rsidRPr="00414E2F">
        <w:rPr>
          <w:rFonts w:ascii="Times New Roman" w:hAnsi="Times New Roman" w:cs="Times New Roman"/>
          <w:sz w:val="24"/>
          <w:szCs w:val="24"/>
          <w:lang w:val="en-US"/>
        </w:rPr>
        <w:t>S</w:t>
      </w:r>
      <w:r w:rsidR="006259F9" w:rsidRPr="00414E2F">
        <w:rPr>
          <w:rFonts w:ascii="Times New Roman" w:hAnsi="Times New Roman" w:cs="Times New Roman"/>
          <w:sz w:val="24"/>
          <w:szCs w:val="24"/>
        </w:rPr>
        <w:t>.</w:t>
      </w:r>
      <w:r w:rsidR="006259F9" w:rsidRPr="00414E2F">
        <w:rPr>
          <w:rFonts w:ascii="Times New Roman" w:hAnsi="Times New Roman" w:cs="Times New Roman"/>
          <w:sz w:val="24"/>
          <w:szCs w:val="24"/>
          <w:lang w:val="en-US"/>
        </w:rPr>
        <w:t>A</w:t>
      </w:r>
      <w:r w:rsidR="006259F9" w:rsidRPr="00414E2F">
        <w:rPr>
          <w:rFonts w:ascii="Times New Roman" w:hAnsi="Times New Roman" w:cs="Times New Roman"/>
          <w:sz w:val="24"/>
          <w:szCs w:val="24"/>
        </w:rPr>
        <w:t xml:space="preserve">.)) από την οποία μπορούμε να συλλέξουμε </w:t>
      </w:r>
      <w:r w:rsidR="00284C3D" w:rsidRPr="00414E2F">
        <w:rPr>
          <w:rFonts w:ascii="Times New Roman" w:hAnsi="Times New Roman" w:cs="Times New Roman"/>
          <w:sz w:val="24"/>
          <w:szCs w:val="24"/>
        </w:rPr>
        <w:t xml:space="preserve">δεδομένα που αφορούν στο Ελληνικό Σύστημα Μεταφοράς Ηλεκτρικής Ενέργειας. </w:t>
      </w:r>
      <w:r w:rsidR="00A6782C" w:rsidRPr="00414E2F">
        <w:rPr>
          <w:rFonts w:ascii="Times New Roman" w:hAnsi="Times New Roman" w:cs="Times New Roman"/>
          <w:sz w:val="24"/>
          <w:szCs w:val="24"/>
        </w:rPr>
        <w:t>Καταγράψαμε</w:t>
      </w:r>
      <w:r w:rsidR="00284C3D" w:rsidRPr="00414E2F">
        <w:rPr>
          <w:rFonts w:ascii="Times New Roman" w:hAnsi="Times New Roman" w:cs="Times New Roman"/>
          <w:sz w:val="24"/>
          <w:szCs w:val="24"/>
        </w:rPr>
        <w:t xml:space="preserve"> τις τιμές για την παραγωγή λιγνίτη, φυσικού αερίου και υδροηλεκτρικής ενέργειας</w:t>
      </w:r>
      <w:r w:rsidR="009B2655">
        <w:rPr>
          <w:rFonts w:ascii="Times New Roman" w:hAnsi="Times New Roman" w:cs="Times New Roman"/>
          <w:sz w:val="24"/>
          <w:szCs w:val="24"/>
        </w:rPr>
        <w:t>,</w:t>
      </w:r>
      <w:r w:rsidR="00284C3D" w:rsidRPr="00414E2F">
        <w:rPr>
          <w:rFonts w:ascii="Times New Roman" w:hAnsi="Times New Roman" w:cs="Times New Roman"/>
          <w:sz w:val="24"/>
          <w:szCs w:val="24"/>
        </w:rPr>
        <w:t xml:space="preserve"> όπως φαίνεται παρακάτω. Το χρονοδιάγραμμα για το οποίο δουλέψαμε ήταν από την 1η Φεβρουαρίου έως τις 7 Μαρτίου</w:t>
      </w:r>
      <w:r w:rsidR="003D1065" w:rsidRPr="00414E2F">
        <w:rPr>
          <w:rFonts w:ascii="Times New Roman" w:hAnsi="Times New Roman" w:cs="Times New Roman"/>
          <w:sz w:val="24"/>
          <w:szCs w:val="24"/>
        </w:rPr>
        <w:t xml:space="preserve"> 2022</w:t>
      </w:r>
      <w:r w:rsidR="00B053D4">
        <w:rPr>
          <w:rFonts w:ascii="Times New Roman" w:hAnsi="Times New Roman" w:cs="Times New Roman"/>
          <w:sz w:val="24"/>
          <w:szCs w:val="24"/>
        </w:rPr>
        <w:t>. Οι</w:t>
      </w:r>
      <w:r w:rsidR="00284C3D" w:rsidRPr="00414E2F">
        <w:rPr>
          <w:rFonts w:ascii="Times New Roman" w:hAnsi="Times New Roman" w:cs="Times New Roman"/>
          <w:sz w:val="24"/>
          <w:szCs w:val="24"/>
        </w:rPr>
        <w:t xml:space="preserve"> λαμβανόμενες τιμές </w:t>
      </w:r>
      <w:r w:rsidR="00A6782C" w:rsidRPr="00414E2F">
        <w:rPr>
          <w:rFonts w:ascii="Times New Roman" w:hAnsi="Times New Roman" w:cs="Times New Roman"/>
          <w:sz w:val="24"/>
          <w:szCs w:val="24"/>
        </w:rPr>
        <w:t xml:space="preserve">βρίσκονται σε μονάδα μέτρησης </w:t>
      </w:r>
      <w:r w:rsidR="00284C3D" w:rsidRPr="00414E2F">
        <w:rPr>
          <w:rFonts w:ascii="Times New Roman" w:hAnsi="Times New Roman" w:cs="Times New Roman"/>
          <w:sz w:val="24"/>
          <w:szCs w:val="24"/>
        </w:rPr>
        <w:t>MW</w:t>
      </w:r>
      <w:r w:rsidR="00A6782C" w:rsidRPr="00414E2F">
        <w:rPr>
          <w:rFonts w:ascii="Times New Roman" w:hAnsi="Times New Roman" w:cs="Times New Roman"/>
          <w:sz w:val="24"/>
          <w:szCs w:val="24"/>
        </w:rPr>
        <w:t xml:space="preserve"> (</w:t>
      </w:r>
      <w:r w:rsidR="00A6782C" w:rsidRPr="00414E2F">
        <w:rPr>
          <w:rFonts w:ascii="Times New Roman" w:hAnsi="Times New Roman" w:cs="Times New Roman"/>
          <w:sz w:val="24"/>
          <w:szCs w:val="24"/>
          <w:lang w:val="en-US"/>
        </w:rPr>
        <w:t>Mega</w:t>
      </w:r>
      <w:r w:rsidR="00A6782C" w:rsidRPr="00414E2F">
        <w:rPr>
          <w:rFonts w:ascii="Times New Roman" w:hAnsi="Times New Roman" w:cs="Times New Roman"/>
          <w:sz w:val="24"/>
          <w:szCs w:val="24"/>
        </w:rPr>
        <w:t xml:space="preserve"> </w:t>
      </w:r>
      <w:r w:rsidR="00A6782C" w:rsidRPr="00414E2F">
        <w:rPr>
          <w:rFonts w:ascii="Times New Roman" w:hAnsi="Times New Roman" w:cs="Times New Roman"/>
          <w:sz w:val="24"/>
          <w:szCs w:val="24"/>
          <w:lang w:val="en-US"/>
        </w:rPr>
        <w:t>Watt</w:t>
      </w:r>
      <w:r w:rsidR="00A6782C" w:rsidRPr="00414E2F">
        <w:rPr>
          <w:rFonts w:ascii="Times New Roman" w:hAnsi="Times New Roman" w:cs="Times New Roman"/>
          <w:sz w:val="24"/>
          <w:szCs w:val="24"/>
        </w:rPr>
        <w:t>)</w:t>
      </w:r>
      <w:r w:rsidR="00B053D4">
        <w:rPr>
          <w:rFonts w:ascii="Times New Roman" w:hAnsi="Times New Roman" w:cs="Times New Roman"/>
          <w:sz w:val="24"/>
          <w:szCs w:val="24"/>
        </w:rPr>
        <w:t xml:space="preserve"> και</w:t>
      </w:r>
      <w:r w:rsidR="00284C3D" w:rsidRPr="00414E2F">
        <w:rPr>
          <w:rFonts w:ascii="Times New Roman" w:hAnsi="Times New Roman" w:cs="Times New Roman"/>
          <w:sz w:val="24"/>
          <w:szCs w:val="24"/>
        </w:rPr>
        <w:t xml:space="preserve"> τις σημειώ</w:t>
      </w:r>
      <w:r w:rsidR="00B053D4">
        <w:rPr>
          <w:rFonts w:ascii="Times New Roman" w:hAnsi="Times New Roman" w:cs="Times New Roman"/>
          <w:sz w:val="24"/>
          <w:szCs w:val="24"/>
        </w:rPr>
        <w:t>σαμε</w:t>
      </w:r>
      <w:r w:rsidR="00284C3D" w:rsidRPr="00414E2F">
        <w:rPr>
          <w:rFonts w:ascii="Times New Roman" w:hAnsi="Times New Roman" w:cs="Times New Roman"/>
          <w:sz w:val="24"/>
          <w:szCs w:val="24"/>
        </w:rPr>
        <w:t xml:space="preserve"> στο</w:t>
      </w:r>
      <w:r w:rsidRPr="00414E2F">
        <w:rPr>
          <w:rFonts w:ascii="Times New Roman" w:hAnsi="Times New Roman" w:cs="Times New Roman"/>
          <w:sz w:val="24"/>
          <w:szCs w:val="24"/>
        </w:rPr>
        <w:t>υς</w:t>
      </w:r>
      <w:r w:rsidR="00284C3D" w:rsidRPr="00414E2F">
        <w:rPr>
          <w:rFonts w:ascii="Times New Roman" w:hAnsi="Times New Roman" w:cs="Times New Roman"/>
          <w:sz w:val="24"/>
          <w:szCs w:val="24"/>
        </w:rPr>
        <w:t xml:space="preserve"> επόμενο</w:t>
      </w:r>
      <w:r w:rsidRPr="00414E2F">
        <w:rPr>
          <w:rFonts w:ascii="Times New Roman" w:hAnsi="Times New Roman" w:cs="Times New Roman"/>
          <w:sz w:val="24"/>
          <w:szCs w:val="24"/>
        </w:rPr>
        <w:t>υς</w:t>
      </w:r>
      <w:r w:rsidR="00284C3D" w:rsidRPr="00414E2F">
        <w:rPr>
          <w:rFonts w:ascii="Times New Roman" w:hAnsi="Times New Roman" w:cs="Times New Roman"/>
          <w:sz w:val="24"/>
          <w:szCs w:val="24"/>
        </w:rPr>
        <w:t xml:space="preserve"> πίνακ</w:t>
      </w:r>
      <w:r w:rsidRPr="00414E2F">
        <w:rPr>
          <w:rFonts w:ascii="Times New Roman" w:hAnsi="Times New Roman" w:cs="Times New Roman"/>
          <w:sz w:val="24"/>
          <w:szCs w:val="24"/>
        </w:rPr>
        <w:t>ες</w:t>
      </w:r>
      <w:r w:rsidR="00284C3D" w:rsidRPr="00414E2F">
        <w:rPr>
          <w:rFonts w:ascii="Times New Roman" w:hAnsi="Times New Roman" w:cs="Times New Roman"/>
          <w:sz w:val="24"/>
          <w:szCs w:val="24"/>
        </w:rPr>
        <w:t>, ως εξής</w:t>
      </w:r>
      <w:r w:rsidR="00A6782C" w:rsidRPr="00414E2F">
        <w:rPr>
          <w:rFonts w:ascii="Times New Roman" w:hAnsi="Times New Roman" w:cs="Times New Roman"/>
          <w:sz w:val="24"/>
          <w:szCs w:val="24"/>
        </w:rPr>
        <w:t>:</w:t>
      </w:r>
    </w:p>
    <w:p w14:paraId="277BBA3B" w14:textId="77777777" w:rsidR="004A3FE3" w:rsidRDefault="004A3FE3" w:rsidP="00257EE0">
      <w:pPr>
        <w:jc w:val="both"/>
        <w:rPr>
          <w:rFonts w:ascii="Times New Roman" w:hAnsi="Times New Roman" w:cs="Times New Roman"/>
          <w:sz w:val="24"/>
          <w:szCs w:val="24"/>
        </w:rPr>
      </w:pPr>
    </w:p>
    <w:p w14:paraId="7667FAB4" w14:textId="77777777" w:rsidR="0078684F" w:rsidRPr="007C3670" w:rsidRDefault="0078684F" w:rsidP="00257EE0">
      <w:pPr>
        <w:jc w:val="both"/>
        <w:rPr>
          <w:rFonts w:ascii="Times New Roman" w:hAnsi="Times New Roman" w:cs="Times New Roman"/>
          <w:sz w:val="24"/>
          <w:szCs w:val="24"/>
        </w:rPr>
      </w:pPr>
    </w:p>
    <w:tbl>
      <w:tblPr>
        <w:tblStyle w:val="2-1"/>
        <w:tblW w:w="8386" w:type="dxa"/>
        <w:tblLook w:val="04A0" w:firstRow="1" w:lastRow="0" w:firstColumn="1" w:lastColumn="0" w:noHBand="0" w:noVBand="1"/>
      </w:tblPr>
      <w:tblGrid>
        <w:gridCol w:w="337"/>
        <w:gridCol w:w="1264"/>
        <w:gridCol w:w="456"/>
        <w:gridCol w:w="1230"/>
        <w:gridCol w:w="456"/>
        <w:gridCol w:w="1239"/>
        <w:gridCol w:w="456"/>
        <w:gridCol w:w="1255"/>
        <w:gridCol w:w="456"/>
        <w:gridCol w:w="1237"/>
      </w:tblGrid>
      <w:tr w:rsidR="00A6782C" w:rsidRPr="00A6782C" w14:paraId="396ED2A8" w14:textId="77777777" w:rsidTr="0078684F">
        <w:trPr>
          <w:cnfStyle w:val="100000000000" w:firstRow="1" w:lastRow="0" w:firstColumn="0" w:lastColumn="0" w:oddVBand="0" w:evenVBand="0" w:oddHBand="0"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8386" w:type="dxa"/>
            <w:gridSpan w:val="10"/>
            <w:hideMark/>
          </w:tcPr>
          <w:p w14:paraId="3A6E6D95" w14:textId="466B7F44" w:rsidR="00A6782C" w:rsidRPr="00A6782C" w:rsidRDefault="004A3FE3" w:rsidP="0078684F">
            <w:pPr>
              <w:keepNext/>
              <w:tabs>
                <w:tab w:val="left" w:pos="1671"/>
              </w:tabs>
              <w:spacing w:line="360" w:lineRule="auto"/>
              <w:jc w:val="center"/>
              <w:rPr>
                <w:rFonts w:ascii="Times New Roman" w:hAnsi="Times New Roman"/>
                <w:sz w:val="24"/>
                <w:szCs w:val="24"/>
              </w:rPr>
            </w:pPr>
            <w:r w:rsidRPr="007C3670">
              <w:rPr>
                <w:rFonts w:ascii="Times New Roman" w:hAnsi="Times New Roman"/>
                <w:sz w:val="24"/>
                <w:szCs w:val="24"/>
              </w:rPr>
              <w:t xml:space="preserve">Μεταβλητή 1: </w:t>
            </w:r>
            <w:r w:rsidR="00FD5F0E" w:rsidRPr="007C3670">
              <w:rPr>
                <w:rFonts w:ascii="Times New Roman" w:hAnsi="Times New Roman"/>
                <w:sz w:val="24"/>
                <w:szCs w:val="24"/>
              </w:rPr>
              <w:t>Κατανάλωση</w:t>
            </w:r>
            <w:r w:rsidRPr="007C3670">
              <w:rPr>
                <w:rFonts w:ascii="Times New Roman" w:hAnsi="Times New Roman"/>
                <w:sz w:val="24"/>
                <w:szCs w:val="24"/>
              </w:rPr>
              <w:t xml:space="preserve"> </w:t>
            </w:r>
            <w:r w:rsidR="00FD5F0E" w:rsidRPr="007C3670">
              <w:rPr>
                <w:rFonts w:ascii="Times New Roman" w:hAnsi="Times New Roman"/>
                <w:sz w:val="24"/>
                <w:szCs w:val="24"/>
              </w:rPr>
              <w:t>ενέργειας</w:t>
            </w:r>
            <w:r w:rsidRPr="007C3670">
              <w:rPr>
                <w:rFonts w:ascii="Times New Roman" w:hAnsi="Times New Roman"/>
                <w:sz w:val="24"/>
                <w:szCs w:val="24"/>
              </w:rPr>
              <w:t xml:space="preserve"> Λιγνίτη (</w:t>
            </w:r>
            <w:r w:rsidRPr="007C3670">
              <w:rPr>
                <w:rFonts w:ascii="Times New Roman" w:hAnsi="Times New Roman"/>
                <w:sz w:val="24"/>
                <w:szCs w:val="24"/>
                <w:lang w:val="en-US"/>
              </w:rPr>
              <w:t>MW</w:t>
            </w:r>
            <w:r w:rsidRPr="007C3670">
              <w:rPr>
                <w:rFonts w:ascii="Times New Roman" w:hAnsi="Times New Roman"/>
                <w:sz w:val="24"/>
                <w:szCs w:val="24"/>
              </w:rPr>
              <w:t>)</w:t>
            </w:r>
          </w:p>
        </w:tc>
      </w:tr>
      <w:tr w:rsidR="00A6782C" w:rsidRPr="007C3670" w14:paraId="70A3F07C"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6B945597" w14:textId="77777777" w:rsidR="00A6782C" w:rsidRPr="00DC049C" w:rsidRDefault="00A6782C" w:rsidP="00257EE0">
            <w:pPr>
              <w:keepNext/>
              <w:tabs>
                <w:tab w:val="left" w:pos="1671"/>
              </w:tabs>
              <w:jc w:val="both"/>
              <w:rPr>
                <w:rFonts w:ascii="Times New Roman" w:hAnsi="Times New Roman"/>
                <w:sz w:val="24"/>
                <w:szCs w:val="24"/>
                <w:lang w:val="en-US"/>
              </w:rPr>
            </w:pPr>
            <w:r w:rsidRPr="00DC049C">
              <w:rPr>
                <w:rFonts w:ascii="Times New Roman" w:hAnsi="Times New Roman"/>
                <w:sz w:val="24"/>
                <w:szCs w:val="24"/>
                <w:lang w:val="en-US"/>
              </w:rPr>
              <w:t>1</w:t>
            </w:r>
          </w:p>
        </w:tc>
        <w:tc>
          <w:tcPr>
            <w:tcW w:w="1264" w:type="dxa"/>
            <w:hideMark/>
          </w:tcPr>
          <w:p w14:paraId="34A46489" w14:textId="77777777" w:rsidR="00A6782C" w:rsidRPr="00A6782C" w:rsidRDefault="00A6782C"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1055</w:t>
            </w:r>
          </w:p>
        </w:tc>
        <w:tc>
          <w:tcPr>
            <w:tcW w:w="456" w:type="dxa"/>
            <w:hideMark/>
          </w:tcPr>
          <w:p w14:paraId="21B1BE27"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8</w:t>
            </w:r>
          </w:p>
        </w:tc>
        <w:tc>
          <w:tcPr>
            <w:tcW w:w="1230" w:type="dxa"/>
            <w:hideMark/>
          </w:tcPr>
          <w:p w14:paraId="3AD8A49A"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819</w:t>
            </w:r>
          </w:p>
        </w:tc>
        <w:tc>
          <w:tcPr>
            <w:tcW w:w="456" w:type="dxa"/>
            <w:hideMark/>
          </w:tcPr>
          <w:p w14:paraId="242F77E5"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15</w:t>
            </w:r>
          </w:p>
        </w:tc>
        <w:tc>
          <w:tcPr>
            <w:tcW w:w="1239" w:type="dxa"/>
            <w:hideMark/>
          </w:tcPr>
          <w:p w14:paraId="4C175EC3"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636</w:t>
            </w:r>
          </w:p>
        </w:tc>
        <w:tc>
          <w:tcPr>
            <w:tcW w:w="456" w:type="dxa"/>
            <w:hideMark/>
          </w:tcPr>
          <w:p w14:paraId="379B3F20"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22</w:t>
            </w:r>
          </w:p>
        </w:tc>
        <w:tc>
          <w:tcPr>
            <w:tcW w:w="1255" w:type="dxa"/>
            <w:hideMark/>
          </w:tcPr>
          <w:p w14:paraId="59D171C2"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655</w:t>
            </w:r>
          </w:p>
        </w:tc>
        <w:tc>
          <w:tcPr>
            <w:tcW w:w="456" w:type="dxa"/>
            <w:hideMark/>
          </w:tcPr>
          <w:p w14:paraId="53061616"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29</w:t>
            </w:r>
          </w:p>
        </w:tc>
        <w:tc>
          <w:tcPr>
            <w:tcW w:w="1237" w:type="dxa"/>
            <w:hideMark/>
          </w:tcPr>
          <w:p w14:paraId="2B8A3870"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645</w:t>
            </w:r>
          </w:p>
        </w:tc>
      </w:tr>
      <w:tr w:rsidR="00A6782C" w:rsidRPr="007C3670" w14:paraId="13018D6D" w14:textId="77777777" w:rsidTr="0078684F">
        <w:trPr>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5C4DB00B" w14:textId="77777777" w:rsidR="00A6782C" w:rsidRPr="00DC049C" w:rsidRDefault="00A6782C" w:rsidP="00257EE0">
            <w:pPr>
              <w:keepNext/>
              <w:tabs>
                <w:tab w:val="left" w:pos="1671"/>
              </w:tabs>
              <w:jc w:val="both"/>
              <w:rPr>
                <w:rFonts w:ascii="Times New Roman" w:hAnsi="Times New Roman"/>
                <w:sz w:val="24"/>
                <w:szCs w:val="24"/>
                <w:lang w:val="en-US"/>
              </w:rPr>
            </w:pPr>
            <w:r w:rsidRPr="00DC049C">
              <w:rPr>
                <w:rFonts w:ascii="Times New Roman" w:hAnsi="Times New Roman"/>
                <w:sz w:val="24"/>
                <w:szCs w:val="24"/>
                <w:lang w:val="en-US"/>
              </w:rPr>
              <w:t>2</w:t>
            </w:r>
          </w:p>
        </w:tc>
        <w:tc>
          <w:tcPr>
            <w:tcW w:w="1264" w:type="dxa"/>
            <w:hideMark/>
          </w:tcPr>
          <w:p w14:paraId="2B677E86" w14:textId="77777777" w:rsidR="00A6782C" w:rsidRPr="00A6782C" w:rsidRDefault="00A6782C" w:rsidP="00257EE0">
            <w:pPr>
              <w:keepN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1041</w:t>
            </w:r>
          </w:p>
        </w:tc>
        <w:tc>
          <w:tcPr>
            <w:tcW w:w="456" w:type="dxa"/>
            <w:hideMark/>
          </w:tcPr>
          <w:p w14:paraId="3C6D9D11"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9</w:t>
            </w:r>
          </w:p>
        </w:tc>
        <w:tc>
          <w:tcPr>
            <w:tcW w:w="1230" w:type="dxa"/>
            <w:hideMark/>
          </w:tcPr>
          <w:p w14:paraId="542F6C77"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888</w:t>
            </w:r>
          </w:p>
        </w:tc>
        <w:tc>
          <w:tcPr>
            <w:tcW w:w="456" w:type="dxa"/>
            <w:hideMark/>
          </w:tcPr>
          <w:p w14:paraId="3A610286"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16</w:t>
            </w:r>
          </w:p>
        </w:tc>
        <w:tc>
          <w:tcPr>
            <w:tcW w:w="1239" w:type="dxa"/>
            <w:hideMark/>
          </w:tcPr>
          <w:p w14:paraId="36AA9ABC"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591</w:t>
            </w:r>
          </w:p>
        </w:tc>
        <w:tc>
          <w:tcPr>
            <w:tcW w:w="456" w:type="dxa"/>
            <w:hideMark/>
          </w:tcPr>
          <w:p w14:paraId="49FEDFC9"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23</w:t>
            </w:r>
          </w:p>
        </w:tc>
        <w:tc>
          <w:tcPr>
            <w:tcW w:w="1255" w:type="dxa"/>
            <w:hideMark/>
          </w:tcPr>
          <w:p w14:paraId="51DBF26B"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643</w:t>
            </w:r>
          </w:p>
        </w:tc>
        <w:tc>
          <w:tcPr>
            <w:tcW w:w="456" w:type="dxa"/>
            <w:hideMark/>
          </w:tcPr>
          <w:p w14:paraId="7DEFC8E3"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30</w:t>
            </w:r>
          </w:p>
        </w:tc>
        <w:tc>
          <w:tcPr>
            <w:tcW w:w="1237" w:type="dxa"/>
            <w:hideMark/>
          </w:tcPr>
          <w:p w14:paraId="72FA9A62"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739</w:t>
            </w:r>
          </w:p>
        </w:tc>
      </w:tr>
      <w:tr w:rsidR="00A6782C" w:rsidRPr="007C3670" w14:paraId="54A192D5"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3D9B50C3" w14:textId="77777777" w:rsidR="00A6782C" w:rsidRPr="00DC049C" w:rsidRDefault="00A6782C" w:rsidP="00257EE0">
            <w:pPr>
              <w:keepNext/>
              <w:tabs>
                <w:tab w:val="left" w:pos="1671"/>
              </w:tabs>
              <w:jc w:val="both"/>
              <w:rPr>
                <w:rFonts w:ascii="Times New Roman" w:hAnsi="Times New Roman"/>
                <w:sz w:val="24"/>
                <w:szCs w:val="24"/>
                <w:lang w:val="en-US"/>
              </w:rPr>
            </w:pPr>
            <w:r w:rsidRPr="00DC049C">
              <w:rPr>
                <w:rFonts w:ascii="Times New Roman" w:hAnsi="Times New Roman"/>
                <w:sz w:val="24"/>
                <w:szCs w:val="24"/>
                <w:lang w:val="en-US"/>
              </w:rPr>
              <w:t>3</w:t>
            </w:r>
          </w:p>
        </w:tc>
        <w:tc>
          <w:tcPr>
            <w:tcW w:w="1264" w:type="dxa"/>
            <w:hideMark/>
          </w:tcPr>
          <w:p w14:paraId="0A760B3B" w14:textId="77777777" w:rsidR="00A6782C" w:rsidRPr="00A6782C" w:rsidRDefault="00A6782C"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889</w:t>
            </w:r>
          </w:p>
        </w:tc>
        <w:tc>
          <w:tcPr>
            <w:tcW w:w="456" w:type="dxa"/>
            <w:hideMark/>
          </w:tcPr>
          <w:p w14:paraId="6D99875C"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10</w:t>
            </w:r>
          </w:p>
        </w:tc>
        <w:tc>
          <w:tcPr>
            <w:tcW w:w="1230" w:type="dxa"/>
            <w:hideMark/>
          </w:tcPr>
          <w:p w14:paraId="35EAC5B7"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916</w:t>
            </w:r>
          </w:p>
        </w:tc>
        <w:tc>
          <w:tcPr>
            <w:tcW w:w="456" w:type="dxa"/>
            <w:hideMark/>
          </w:tcPr>
          <w:p w14:paraId="0AAFC989"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17</w:t>
            </w:r>
          </w:p>
        </w:tc>
        <w:tc>
          <w:tcPr>
            <w:tcW w:w="1239" w:type="dxa"/>
            <w:hideMark/>
          </w:tcPr>
          <w:p w14:paraId="14D34E43"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629</w:t>
            </w:r>
          </w:p>
        </w:tc>
        <w:tc>
          <w:tcPr>
            <w:tcW w:w="456" w:type="dxa"/>
            <w:hideMark/>
          </w:tcPr>
          <w:p w14:paraId="096E0A61"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24</w:t>
            </w:r>
          </w:p>
        </w:tc>
        <w:tc>
          <w:tcPr>
            <w:tcW w:w="1255" w:type="dxa"/>
            <w:hideMark/>
          </w:tcPr>
          <w:p w14:paraId="5D90DAE4"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431</w:t>
            </w:r>
          </w:p>
        </w:tc>
        <w:tc>
          <w:tcPr>
            <w:tcW w:w="456" w:type="dxa"/>
            <w:hideMark/>
          </w:tcPr>
          <w:p w14:paraId="192A4AC0"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31</w:t>
            </w:r>
          </w:p>
        </w:tc>
        <w:tc>
          <w:tcPr>
            <w:tcW w:w="1237" w:type="dxa"/>
            <w:hideMark/>
          </w:tcPr>
          <w:p w14:paraId="06826D23"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780</w:t>
            </w:r>
          </w:p>
        </w:tc>
      </w:tr>
      <w:tr w:rsidR="00A6782C" w:rsidRPr="007C3670" w14:paraId="5C18B4A1" w14:textId="77777777" w:rsidTr="0078684F">
        <w:trPr>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558ADB48" w14:textId="77777777" w:rsidR="00A6782C" w:rsidRPr="00DC049C" w:rsidRDefault="00A6782C" w:rsidP="00257EE0">
            <w:pPr>
              <w:keepNext/>
              <w:tabs>
                <w:tab w:val="left" w:pos="1671"/>
              </w:tabs>
              <w:jc w:val="both"/>
              <w:rPr>
                <w:rFonts w:ascii="Times New Roman" w:hAnsi="Times New Roman"/>
                <w:sz w:val="24"/>
                <w:szCs w:val="24"/>
                <w:lang w:val="en-US"/>
              </w:rPr>
            </w:pPr>
            <w:r w:rsidRPr="00DC049C">
              <w:rPr>
                <w:rFonts w:ascii="Times New Roman" w:hAnsi="Times New Roman"/>
                <w:sz w:val="24"/>
                <w:szCs w:val="24"/>
                <w:lang w:val="en-US"/>
              </w:rPr>
              <w:t>4</w:t>
            </w:r>
          </w:p>
        </w:tc>
        <w:tc>
          <w:tcPr>
            <w:tcW w:w="1264" w:type="dxa"/>
            <w:hideMark/>
          </w:tcPr>
          <w:p w14:paraId="4B0B3432" w14:textId="77777777" w:rsidR="00A6782C" w:rsidRPr="00A6782C" w:rsidRDefault="00A6782C" w:rsidP="00257EE0">
            <w:pPr>
              <w:keepN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878</w:t>
            </w:r>
          </w:p>
        </w:tc>
        <w:tc>
          <w:tcPr>
            <w:tcW w:w="456" w:type="dxa"/>
            <w:hideMark/>
          </w:tcPr>
          <w:p w14:paraId="07DE303E"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11</w:t>
            </w:r>
          </w:p>
        </w:tc>
        <w:tc>
          <w:tcPr>
            <w:tcW w:w="1230" w:type="dxa"/>
            <w:hideMark/>
          </w:tcPr>
          <w:p w14:paraId="71ED7856"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912</w:t>
            </w:r>
          </w:p>
        </w:tc>
        <w:tc>
          <w:tcPr>
            <w:tcW w:w="456" w:type="dxa"/>
            <w:hideMark/>
          </w:tcPr>
          <w:p w14:paraId="3E2E75D3"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18</w:t>
            </w:r>
          </w:p>
        </w:tc>
        <w:tc>
          <w:tcPr>
            <w:tcW w:w="1239" w:type="dxa"/>
            <w:hideMark/>
          </w:tcPr>
          <w:p w14:paraId="176AFFCA"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554</w:t>
            </w:r>
          </w:p>
        </w:tc>
        <w:tc>
          <w:tcPr>
            <w:tcW w:w="456" w:type="dxa"/>
            <w:hideMark/>
          </w:tcPr>
          <w:p w14:paraId="7EE39D94"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25</w:t>
            </w:r>
          </w:p>
        </w:tc>
        <w:tc>
          <w:tcPr>
            <w:tcW w:w="1255" w:type="dxa"/>
            <w:hideMark/>
          </w:tcPr>
          <w:p w14:paraId="7D21359E"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425</w:t>
            </w:r>
          </w:p>
        </w:tc>
        <w:tc>
          <w:tcPr>
            <w:tcW w:w="456" w:type="dxa"/>
            <w:hideMark/>
          </w:tcPr>
          <w:p w14:paraId="7E12DC2A"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32</w:t>
            </w:r>
          </w:p>
        </w:tc>
        <w:tc>
          <w:tcPr>
            <w:tcW w:w="1237" w:type="dxa"/>
            <w:hideMark/>
          </w:tcPr>
          <w:p w14:paraId="34953B82"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1103</w:t>
            </w:r>
          </w:p>
        </w:tc>
      </w:tr>
      <w:tr w:rsidR="0078684F" w:rsidRPr="007C3670" w14:paraId="78E26D73"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3AD66C7D" w14:textId="77777777" w:rsidR="00A6782C" w:rsidRPr="00DC049C" w:rsidRDefault="00A6782C" w:rsidP="00257EE0">
            <w:pPr>
              <w:keepNext/>
              <w:tabs>
                <w:tab w:val="left" w:pos="1671"/>
              </w:tabs>
              <w:jc w:val="both"/>
              <w:rPr>
                <w:rFonts w:ascii="Times New Roman" w:hAnsi="Times New Roman"/>
                <w:sz w:val="24"/>
                <w:szCs w:val="24"/>
                <w:lang w:val="en-US"/>
              </w:rPr>
            </w:pPr>
            <w:r w:rsidRPr="00DC049C">
              <w:rPr>
                <w:rFonts w:ascii="Times New Roman" w:hAnsi="Times New Roman"/>
                <w:sz w:val="24"/>
                <w:szCs w:val="24"/>
                <w:lang w:val="en-US"/>
              </w:rPr>
              <w:t>5</w:t>
            </w:r>
          </w:p>
        </w:tc>
        <w:tc>
          <w:tcPr>
            <w:tcW w:w="1264" w:type="dxa"/>
            <w:hideMark/>
          </w:tcPr>
          <w:p w14:paraId="4F0CD5BF" w14:textId="77777777" w:rsidR="00A6782C" w:rsidRPr="00A6782C" w:rsidRDefault="00A6782C"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902</w:t>
            </w:r>
          </w:p>
        </w:tc>
        <w:tc>
          <w:tcPr>
            <w:tcW w:w="456" w:type="dxa"/>
            <w:hideMark/>
          </w:tcPr>
          <w:p w14:paraId="3A70CE2A"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12</w:t>
            </w:r>
          </w:p>
        </w:tc>
        <w:tc>
          <w:tcPr>
            <w:tcW w:w="1230" w:type="dxa"/>
            <w:hideMark/>
          </w:tcPr>
          <w:p w14:paraId="14A1E991"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626</w:t>
            </w:r>
          </w:p>
        </w:tc>
        <w:tc>
          <w:tcPr>
            <w:tcW w:w="456" w:type="dxa"/>
            <w:hideMark/>
          </w:tcPr>
          <w:p w14:paraId="228A1E05"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19</w:t>
            </w:r>
          </w:p>
        </w:tc>
        <w:tc>
          <w:tcPr>
            <w:tcW w:w="1239" w:type="dxa"/>
            <w:hideMark/>
          </w:tcPr>
          <w:p w14:paraId="27AE5E17"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406</w:t>
            </w:r>
          </w:p>
        </w:tc>
        <w:tc>
          <w:tcPr>
            <w:tcW w:w="456" w:type="dxa"/>
            <w:hideMark/>
          </w:tcPr>
          <w:p w14:paraId="675C5BA4"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26</w:t>
            </w:r>
          </w:p>
        </w:tc>
        <w:tc>
          <w:tcPr>
            <w:tcW w:w="1255" w:type="dxa"/>
            <w:hideMark/>
          </w:tcPr>
          <w:p w14:paraId="5D3480C3"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405</w:t>
            </w:r>
          </w:p>
        </w:tc>
        <w:tc>
          <w:tcPr>
            <w:tcW w:w="456" w:type="dxa"/>
            <w:hideMark/>
          </w:tcPr>
          <w:p w14:paraId="423C9F0B"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33</w:t>
            </w:r>
          </w:p>
        </w:tc>
        <w:tc>
          <w:tcPr>
            <w:tcW w:w="1237" w:type="dxa"/>
            <w:hideMark/>
          </w:tcPr>
          <w:p w14:paraId="2AAE398C"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1371</w:t>
            </w:r>
          </w:p>
        </w:tc>
      </w:tr>
      <w:tr w:rsidR="00A6782C" w:rsidRPr="007C3670" w14:paraId="17882F33" w14:textId="77777777" w:rsidTr="0078684F">
        <w:trPr>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218DBA75" w14:textId="77777777" w:rsidR="00A6782C" w:rsidRPr="00DC049C" w:rsidRDefault="00A6782C" w:rsidP="00257EE0">
            <w:pPr>
              <w:keepNext/>
              <w:tabs>
                <w:tab w:val="left" w:pos="1671"/>
              </w:tabs>
              <w:jc w:val="both"/>
              <w:rPr>
                <w:rFonts w:ascii="Times New Roman" w:hAnsi="Times New Roman"/>
                <w:sz w:val="24"/>
                <w:szCs w:val="24"/>
                <w:lang w:val="en-US"/>
              </w:rPr>
            </w:pPr>
            <w:r w:rsidRPr="00DC049C">
              <w:rPr>
                <w:rFonts w:ascii="Times New Roman" w:hAnsi="Times New Roman"/>
                <w:sz w:val="24"/>
                <w:szCs w:val="24"/>
                <w:lang w:val="en-US"/>
              </w:rPr>
              <w:t>6</w:t>
            </w:r>
          </w:p>
        </w:tc>
        <w:tc>
          <w:tcPr>
            <w:tcW w:w="1264" w:type="dxa"/>
            <w:hideMark/>
          </w:tcPr>
          <w:p w14:paraId="5536E0B6" w14:textId="77777777" w:rsidR="00A6782C" w:rsidRPr="00A6782C" w:rsidRDefault="00A6782C" w:rsidP="00257EE0">
            <w:pPr>
              <w:keepN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880</w:t>
            </w:r>
          </w:p>
        </w:tc>
        <w:tc>
          <w:tcPr>
            <w:tcW w:w="456" w:type="dxa"/>
            <w:hideMark/>
          </w:tcPr>
          <w:p w14:paraId="35578786"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13</w:t>
            </w:r>
          </w:p>
        </w:tc>
        <w:tc>
          <w:tcPr>
            <w:tcW w:w="1230" w:type="dxa"/>
            <w:hideMark/>
          </w:tcPr>
          <w:p w14:paraId="79F6FE9C"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622</w:t>
            </w:r>
          </w:p>
        </w:tc>
        <w:tc>
          <w:tcPr>
            <w:tcW w:w="456" w:type="dxa"/>
            <w:hideMark/>
          </w:tcPr>
          <w:p w14:paraId="1392AC32"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20</w:t>
            </w:r>
          </w:p>
        </w:tc>
        <w:tc>
          <w:tcPr>
            <w:tcW w:w="1239" w:type="dxa"/>
            <w:hideMark/>
          </w:tcPr>
          <w:p w14:paraId="7CE4C803"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419</w:t>
            </w:r>
          </w:p>
        </w:tc>
        <w:tc>
          <w:tcPr>
            <w:tcW w:w="456" w:type="dxa"/>
            <w:hideMark/>
          </w:tcPr>
          <w:p w14:paraId="6FDA10BA"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27</w:t>
            </w:r>
          </w:p>
        </w:tc>
        <w:tc>
          <w:tcPr>
            <w:tcW w:w="1255" w:type="dxa"/>
            <w:hideMark/>
          </w:tcPr>
          <w:p w14:paraId="1BC0904E"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381</w:t>
            </w:r>
          </w:p>
        </w:tc>
        <w:tc>
          <w:tcPr>
            <w:tcW w:w="456" w:type="dxa"/>
            <w:hideMark/>
          </w:tcPr>
          <w:p w14:paraId="456CC6FE"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34</w:t>
            </w:r>
          </w:p>
        </w:tc>
        <w:tc>
          <w:tcPr>
            <w:tcW w:w="1237" w:type="dxa"/>
            <w:hideMark/>
          </w:tcPr>
          <w:p w14:paraId="791AE320"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1357</w:t>
            </w:r>
          </w:p>
        </w:tc>
      </w:tr>
      <w:tr w:rsidR="00A6782C" w:rsidRPr="007C3670" w14:paraId="0AD077BF"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5E8772A5" w14:textId="77777777" w:rsidR="00A6782C" w:rsidRPr="00DC049C" w:rsidRDefault="00A6782C" w:rsidP="00257EE0">
            <w:pPr>
              <w:keepNext/>
              <w:tabs>
                <w:tab w:val="left" w:pos="1671"/>
              </w:tabs>
              <w:jc w:val="both"/>
              <w:rPr>
                <w:rFonts w:ascii="Times New Roman" w:hAnsi="Times New Roman"/>
                <w:sz w:val="24"/>
                <w:szCs w:val="24"/>
                <w:lang w:val="en-US"/>
              </w:rPr>
            </w:pPr>
            <w:r w:rsidRPr="00DC049C">
              <w:rPr>
                <w:rFonts w:ascii="Times New Roman" w:hAnsi="Times New Roman"/>
                <w:sz w:val="24"/>
                <w:szCs w:val="24"/>
                <w:lang w:val="en-US"/>
              </w:rPr>
              <w:t>7</w:t>
            </w:r>
          </w:p>
        </w:tc>
        <w:tc>
          <w:tcPr>
            <w:tcW w:w="1264" w:type="dxa"/>
            <w:hideMark/>
          </w:tcPr>
          <w:p w14:paraId="0D4609D9" w14:textId="77777777" w:rsidR="00A6782C" w:rsidRPr="00A6782C" w:rsidRDefault="00A6782C"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1075</w:t>
            </w:r>
          </w:p>
        </w:tc>
        <w:tc>
          <w:tcPr>
            <w:tcW w:w="456" w:type="dxa"/>
            <w:hideMark/>
          </w:tcPr>
          <w:p w14:paraId="52F47E81"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14</w:t>
            </w:r>
          </w:p>
        </w:tc>
        <w:tc>
          <w:tcPr>
            <w:tcW w:w="1230" w:type="dxa"/>
            <w:hideMark/>
          </w:tcPr>
          <w:p w14:paraId="08A60F4E"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rPr>
              <w:t>640</w:t>
            </w:r>
          </w:p>
        </w:tc>
        <w:tc>
          <w:tcPr>
            <w:tcW w:w="456" w:type="dxa"/>
            <w:hideMark/>
          </w:tcPr>
          <w:p w14:paraId="65A5E126"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21</w:t>
            </w:r>
          </w:p>
        </w:tc>
        <w:tc>
          <w:tcPr>
            <w:tcW w:w="1239" w:type="dxa"/>
            <w:hideMark/>
          </w:tcPr>
          <w:p w14:paraId="27BB6964"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470</w:t>
            </w:r>
          </w:p>
        </w:tc>
        <w:tc>
          <w:tcPr>
            <w:tcW w:w="456" w:type="dxa"/>
            <w:hideMark/>
          </w:tcPr>
          <w:p w14:paraId="5BC6DB19"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28</w:t>
            </w:r>
          </w:p>
        </w:tc>
        <w:tc>
          <w:tcPr>
            <w:tcW w:w="1255" w:type="dxa"/>
            <w:hideMark/>
          </w:tcPr>
          <w:p w14:paraId="76D029A4"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669</w:t>
            </w:r>
          </w:p>
        </w:tc>
        <w:tc>
          <w:tcPr>
            <w:tcW w:w="456" w:type="dxa"/>
            <w:hideMark/>
          </w:tcPr>
          <w:p w14:paraId="2ADA776F"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35</w:t>
            </w:r>
          </w:p>
        </w:tc>
        <w:tc>
          <w:tcPr>
            <w:tcW w:w="1237" w:type="dxa"/>
            <w:hideMark/>
          </w:tcPr>
          <w:p w14:paraId="1A24A4BC"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1433</w:t>
            </w:r>
          </w:p>
        </w:tc>
      </w:tr>
    </w:tbl>
    <w:p w14:paraId="2191DFAE" w14:textId="77777777" w:rsidR="004A3FE3" w:rsidRDefault="004A3FE3" w:rsidP="00257EE0">
      <w:pPr>
        <w:jc w:val="both"/>
        <w:rPr>
          <w:rFonts w:ascii="Times New Roman" w:hAnsi="Times New Roman" w:cs="Times New Roman"/>
          <w:sz w:val="24"/>
          <w:szCs w:val="24"/>
          <w:lang w:val="en-US"/>
        </w:rPr>
      </w:pPr>
    </w:p>
    <w:p w14:paraId="64916EBC" w14:textId="77777777" w:rsidR="0078684F" w:rsidRPr="007C3670" w:rsidRDefault="0078684F" w:rsidP="00257EE0">
      <w:pPr>
        <w:jc w:val="both"/>
        <w:rPr>
          <w:rFonts w:ascii="Times New Roman" w:hAnsi="Times New Roman" w:cs="Times New Roman"/>
          <w:sz w:val="24"/>
          <w:szCs w:val="24"/>
          <w:lang w:val="en-US"/>
        </w:rPr>
      </w:pPr>
    </w:p>
    <w:tbl>
      <w:tblPr>
        <w:tblStyle w:val="2-1"/>
        <w:tblW w:w="8386" w:type="dxa"/>
        <w:tblLook w:val="04A0" w:firstRow="1" w:lastRow="0" w:firstColumn="1" w:lastColumn="0" w:noHBand="0" w:noVBand="1"/>
      </w:tblPr>
      <w:tblGrid>
        <w:gridCol w:w="337"/>
        <w:gridCol w:w="1264"/>
        <w:gridCol w:w="456"/>
        <w:gridCol w:w="1230"/>
        <w:gridCol w:w="456"/>
        <w:gridCol w:w="1239"/>
        <w:gridCol w:w="456"/>
        <w:gridCol w:w="1255"/>
        <w:gridCol w:w="456"/>
        <w:gridCol w:w="1237"/>
      </w:tblGrid>
      <w:tr w:rsidR="00A6782C" w:rsidRPr="00A6782C" w14:paraId="57C0C314" w14:textId="77777777" w:rsidTr="0078684F">
        <w:trPr>
          <w:cnfStyle w:val="100000000000" w:firstRow="1" w:lastRow="0" w:firstColumn="0" w:lastColumn="0" w:oddVBand="0" w:evenVBand="0" w:oddHBand="0"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8386" w:type="dxa"/>
            <w:gridSpan w:val="10"/>
            <w:hideMark/>
          </w:tcPr>
          <w:p w14:paraId="48CF6775" w14:textId="653F6DB5" w:rsidR="00A6782C" w:rsidRPr="00A6782C" w:rsidRDefault="004A3FE3" w:rsidP="0078684F">
            <w:pPr>
              <w:keepNext/>
              <w:tabs>
                <w:tab w:val="left" w:pos="1671"/>
              </w:tabs>
              <w:spacing w:line="360" w:lineRule="auto"/>
              <w:jc w:val="center"/>
              <w:rPr>
                <w:rFonts w:ascii="Times New Roman" w:hAnsi="Times New Roman"/>
                <w:sz w:val="24"/>
                <w:szCs w:val="24"/>
              </w:rPr>
            </w:pPr>
            <w:r w:rsidRPr="007C3670">
              <w:rPr>
                <w:rFonts w:ascii="Times New Roman" w:hAnsi="Times New Roman"/>
                <w:sz w:val="24"/>
                <w:szCs w:val="24"/>
              </w:rPr>
              <w:t xml:space="preserve">Μεταβλητή 2: </w:t>
            </w:r>
            <w:r w:rsidR="00FE6721" w:rsidRPr="007C3670">
              <w:rPr>
                <w:rFonts w:ascii="Times New Roman" w:hAnsi="Times New Roman"/>
                <w:sz w:val="24"/>
                <w:szCs w:val="24"/>
              </w:rPr>
              <w:t>Κατανάλωση</w:t>
            </w:r>
            <w:r w:rsidRPr="007C3670">
              <w:rPr>
                <w:rFonts w:ascii="Times New Roman" w:hAnsi="Times New Roman"/>
                <w:sz w:val="24"/>
                <w:szCs w:val="24"/>
              </w:rPr>
              <w:t xml:space="preserve"> ενέργειας </w:t>
            </w:r>
            <w:r w:rsidR="003D1065" w:rsidRPr="007C3670">
              <w:rPr>
                <w:rFonts w:ascii="Times New Roman" w:hAnsi="Times New Roman"/>
                <w:sz w:val="24"/>
                <w:szCs w:val="24"/>
              </w:rPr>
              <w:t xml:space="preserve">φυσικού </w:t>
            </w:r>
            <w:r w:rsidRPr="007C3670">
              <w:rPr>
                <w:rFonts w:ascii="Times New Roman" w:hAnsi="Times New Roman"/>
                <w:sz w:val="24"/>
                <w:szCs w:val="24"/>
              </w:rPr>
              <w:t>αερίου (</w:t>
            </w:r>
            <w:r w:rsidRPr="007C3670">
              <w:rPr>
                <w:rFonts w:ascii="Times New Roman" w:hAnsi="Times New Roman"/>
                <w:sz w:val="24"/>
                <w:szCs w:val="24"/>
                <w:lang w:val="en-US"/>
              </w:rPr>
              <w:t>MW</w:t>
            </w:r>
            <w:r w:rsidRPr="007C3670">
              <w:rPr>
                <w:rFonts w:ascii="Times New Roman" w:hAnsi="Times New Roman"/>
                <w:sz w:val="24"/>
                <w:szCs w:val="24"/>
              </w:rPr>
              <w:t>)</w:t>
            </w:r>
          </w:p>
        </w:tc>
      </w:tr>
      <w:tr w:rsidR="00A6782C" w:rsidRPr="007C3670" w14:paraId="606D7186"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1908AC5C" w14:textId="77777777" w:rsidR="00A6782C" w:rsidRPr="001625FC" w:rsidRDefault="00A6782C"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1</w:t>
            </w:r>
          </w:p>
        </w:tc>
        <w:tc>
          <w:tcPr>
            <w:tcW w:w="1264" w:type="dxa"/>
            <w:hideMark/>
          </w:tcPr>
          <w:p w14:paraId="7CC913F1" w14:textId="77777777" w:rsidR="00A6782C" w:rsidRPr="00A6782C" w:rsidRDefault="00A6782C"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3173</w:t>
            </w:r>
          </w:p>
        </w:tc>
        <w:tc>
          <w:tcPr>
            <w:tcW w:w="456" w:type="dxa"/>
            <w:hideMark/>
          </w:tcPr>
          <w:p w14:paraId="490F128A"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8</w:t>
            </w:r>
          </w:p>
        </w:tc>
        <w:tc>
          <w:tcPr>
            <w:tcW w:w="1230" w:type="dxa"/>
            <w:hideMark/>
          </w:tcPr>
          <w:p w14:paraId="62471A10"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3193</w:t>
            </w:r>
          </w:p>
        </w:tc>
        <w:tc>
          <w:tcPr>
            <w:tcW w:w="456" w:type="dxa"/>
            <w:hideMark/>
          </w:tcPr>
          <w:p w14:paraId="5CBFC129"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15</w:t>
            </w:r>
          </w:p>
        </w:tc>
        <w:tc>
          <w:tcPr>
            <w:tcW w:w="1239" w:type="dxa"/>
            <w:hideMark/>
          </w:tcPr>
          <w:p w14:paraId="43622A92"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3745</w:t>
            </w:r>
          </w:p>
        </w:tc>
        <w:tc>
          <w:tcPr>
            <w:tcW w:w="456" w:type="dxa"/>
            <w:hideMark/>
          </w:tcPr>
          <w:p w14:paraId="2807F35D"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22</w:t>
            </w:r>
          </w:p>
        </w:tc>
        <w:tc>
          <w:tcPr>
            <w:tcW w:w="1255" w:type="dxa"/>
            <w:hideMark/>
          </w:tcPr>
          <w:p w14:paraId="541005D5"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2579</w:t>
            </w:r>
          </w:p>
        </w:tc>
        <w:tc>
          <w:tcPr>
            <w:tcW w:w="456" w:type="dxa"/>
            <w:hideMark/>
          </w:tcPr>
          <w:p w14:paraId="05BCAE6C"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29</w:t>
            </w:r>
          </w:p>
        </w:tc>
        <w:tc>
          <w:tcPr>
            <w:tcW w:w="1237" w:type="dxa"/>
            <w:hideMark/>
          </w:tcPr>
          <w:p w14:paraId="327C2A3F"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4277</w:t>
            </w:r>
          </w:p>
        </w:tc>
      </w:tr>
      <w:tr w:rsidR="00A6782C" w:rsidRPr="007C3670" w14:paraId="47838D0C" w14:textId="77777777" w:rsidTr="0078684F">
        <w:trPr>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61A91C30" w14:textId="77777777" w:rsidR="00A6782C" w:rsidRPr="001625FC" w:rsidRDefault="00A6782C"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2</w:t>
            </w:r>
          </w:p>
        </w:tc>
        <w:tc>
          <w:tcPr>
            <w:tcW w:w="1264" w:type="dxa"/>
            <w:hideMark/>
          </w:tcPr>
          <w:p w14:paraId="2FAB369A" w14:textId="77777777" w:rsidR="00A6782C" w:rsidRPr="00A6782C" w:rsidRDefault="00A6782C" w:rsidP="00257EE0">
            <w:pPr>
              <w:keepN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3650</w:t>
            </w:r>
          </w:p>
        </w:tc>
        <w:tc>
          <w:tcPr>
            <w:tcW w:w="456" w:type="dxa"/>
            <w:hideMark/>
          </w:tcPr>
          <w:p w14:paraId="565A91A1" w14:textId="77777777" w:rsidR="00A6782C" w:rsidRPr="001625F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9</w:t>
            </w:r>
          </w:p>
        </w:tc>
        <w:tc>
          <w:tcPr>
            <w:tcW w:w="1230" w:type="dxa"/>
            <w:hideMark/>
          </w:tcPr>
          <w:p w14:paraId="6B91A59A"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3665</w:t>
            </w:r>
          </w:p>
        </w:tc>
        <w:tc>
          <w:tcPr>
            <w:tcW w:w="456" w:type="dxa"/>
            <w:hideMark/>
          </w:tcPr>
          <w:p w14:paraId="4D8AF629" w14:textId="77777777" w:rsidR="00A6782C" w:rsidRPr="001625F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16</w:t>
            </w:r>
          </w:p>
        </w:tc>
        <w:tc>
          <w:tcPr>
            <w:tcW w:w="1239" w:type="dxa"/>
            <w:hideMark/>
          </w:tcPr>
          <w:p w14:paraId="67126E6A"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3812</w:t>
            </w:r>
          </w:p>
        </w:tc>
        <w:tc>
          <w:tcPr>
            <w:tcW w:w="456" w:type="dxa"/>
            <w:hideMark/>
          </w:tcPr>
          <w:p w14:paraId="4922CB73" w14:textId="77777777" w:rsidR="00A6782C" w:rsidRPr="001625F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23</w:t>
            </w:r>
          </w:p>
        </w:tc>
        <w:tc>
          <w:tcPr>
            <w:tcW w:w="1255" w:type="dxa"/>
            <w:hideMark/>
          </w:tcPr>
          <w:p w14:paraId="56E3C6AE"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2341</w:t>
            </w:r>
          </w:p>
        </w:tc>
        <w:tc>
          <w:tcPr>
            <w:tcW w:w="456" w:type="dxa"/>
            <w:hideMark/>
          </w:tcPr>
          <w:p w14:paraId="7B49DB1F"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30</w:t>
            </w:r>
          </w:p>
        </w:tc>
        <w:tc>
          <w:tcPr>
            <w:tcW w:w="1237" w:type="dxa"/>
            <w:hideMark/>
          </w:tcPr>
          <w:p w14:paraId="5B683344"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4389</w:t>
            </w:r>
          </w:p>
        </w:tc>
      </w:tr>
      <w:tr w:rsidR="00A6782C" w:rsidRPr="007C3670" w14:paraId="378C45C6"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1CC6DAEE" w14:textId="77777777" w:rsidR="00A6782C" w:rsidRPr="001625FC" w:rsidRDefault="00A6782C"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3</w:t>
            </w:r>
          </w:p>
        </w:tc>
        <w:tc>
          <w:tcPr>
            <w:tcW w:w="1264" w:type="dxa"/>
            <w:hideMark/>
          </w:tcPr>
          <w:p w14:paraId="13C9A093" w14:textId="77777777" w:rsidR="00A6782C" w:rsidRPr="00A6782C" w:rsidRDefault="00A6782C"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2944</w:t>
            </w:r>
          </w:p>
        </w:tc>
        <w:tc>
          <w:tcPr>
            <w:tcW w:w="456" w:type="dxa"/>
            <w:hideMark/>
          </w:tcPr>
          <w:p w14:paraId="3921DF26"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10</w:t>
            </w:r>
          </w:p>
        </w:tc>
        <w:tc>
          <w:tcPr>
            <w:tcW w:w="1230" w:type="dxa"/>
            <w:hideMark/>
          </w:tcPr>
          <w:p w14:paraId="637A9409"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3549</w:t>
            </w:r>
          </w:p>
        </w:tc>
        <w:tc>
          <w:tcPr>
            <w:tcW w:w="456" w:type="dxa"/>
            <w:hideMark/>
          </w:tcPr>
          <w:p w14:paraId="708E184D"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17</w:t>
            </w:r>
          </w:p>
        </w:tc>
        <w:tc>
          <w:tcPr>
            <w:tcW w:w="1239" w:type="dxa"/>
            <w:hideMark/>
          </w:tcPr>
          <w:p w14:paraId="1647258E"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3474</w:t>
            </w:r>
          </w:p>
        </w:tc>
        <w:tc>
          <w:tcPr>
            <w:tcW w:w="456" w:type="dxa"/>
            <w:hideMark/>
          </w:tcPr>
          <w:p w14:paraId="42787B7F"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24</w:t>
            </w:r>
          </w:p>
        </w:tc>
        <w:tc>
          <w:tcPr>
            <w:tcW w:w="1255" w:type="dxa"/>
            <w:hideMark/>
          </w:tcPr>
          <w:p w14:paraId="232698D8"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3031</w:t>
            </w:r>
          </w:p>
        </w:tc>
        <w:tc>
          <w:tcPr>
            <w:tcW w:w="456" w:type="dxa"/>
            <w:hideMark/>
          </w:tcPr>
          <w:p w14:paraId="1AC26AEA"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31</w:t>
            </w:r>
          </w:p>
        </w:tc>
        <w:tc>
          <w:tcPr>
            <w:tcW w:w="1237" w:type="dxa"/>
            <w:hideMark/>
          </w:tcPr>
          <w:p w14:paraId="2F8C61AF"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4389</w:t>
            </w:r>
          </w:p>
        </w:tc>
      </w:tr>
      <w:tr w:rsidR="00A6782C" w:rsidRPr="007C3670" w14:paraId="2EB412EF" w14:textId="77777777" w:rsidTr="0078684F">
        <w:trPr>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1B5D968C" w14:textId="77777777" w:rsidR="00A6782C" w:rsidRPr="001625FC" w:rsidRDefault="00A6782C"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4</w:t>
            </w:r>
          </w:p>
        </w:tc>
        <w:tc>
          <w:tcPr>
            <w:tcW w:w="1264" w:type="dxa"/>
            <w:hideMark/>
          </w:tcPr>
          <w:p w14:paraId="706535A0" w14:textId="77777777" w:rsidR="00A6782C" w:rsidRPr="00A6782C" w:rsidRDefault="00A6782C" w:rsidP="00257EE0">
            <w:pPr>
              <w:keepN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4465</w:t>
            </w:r>
          </w:p>
        </w:tc>
        <w:tc>
          <w:tcPr>
            <w:tcW w:w="456" w:type="dxa"/>
            <w:hideMark/>
          </w:tcPr>
          <w:p w14:paraId="75C720E0" w14:textId="77777777" w:rsidR="00A6782C" w:rsidRPr="001625F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11</w:t>
            </w:r>
          </w:p>
        </w:tc>
        <w:tc>
          <w:tcPr>
            <w:tcW w:w="1230" w:type="dxa"/>
            <w:hideMark/>
          </w:tcPr>
          <w:p w14:paraId="734524FD"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3532</w:t>
            </w:r>
          </w:p>
        </w:tc>
        <w:tc>
          <w:tcPr>
            <w:tcW w:w="456" w:type="dxa"/>
            <w:hideMark/>
          </w:tcPr>
          <w:p w14:paraId="3EA8E23D" w14:textId="77777777" w:rsidR="00A6782C" w:rsidRPr="001625F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18</w:t>
            </w:r>
          </w:p>
        </w:tc>
        <w:tc>
          <w:tcPr>
            <w:tcW w:w="1239" w:type="dxa"/>
            <w:hideMark/>
          </w:tcPr>
          <w:p w14:paraId="6FFC2063"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3376</w:t>
            </w:r>
          </w:p>
        </w:tc>
        <w:tc>
          <w:tcPr>
            <w:tcW w:w="456" w:type="dxa"/>
            <w:hideMark/>
          </w:tcPr>
          <w:p w14:paraId="36737B30" w14:textId="77777777" w:rsidR="00A6782C" w:rsidRPr="001625F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25</w:t>
            </w:r>
          </w:p>
        </w:tc>
        <w:tc>
          <w:tcPr>
            <w:tcW w:w="1255" w:type="dxa"/>
            <w:hideMark/>
          </w:tcPr>
          <w:p w14:paraId="0749B8C8"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3827</w:t>
            </w:r>
          </w:p>
        </w:tc>
        <w:tc>
          <w:tcPr>
            <w:tcW w:w="456" w:type="dxa"/>
            <w:hideMark/>
          </w:tcPr>
          <w:p w14:paraId="32428A0D"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32</w:t>
            </w:r>
          </w:p>
        </w:tc>
        <w:tc>
          <w:tcPr>
            <w:tcW w:w="1237" w:type="dxa"/>
            <w:hideMark/>
          </w:tcPr>
          <w:p w14:paraId="3DB6F3CF"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4535</w:t>
            </w:r>
          </w:p>
        </w:tc>
      </w:tr>
      <w:tr w:rsidR="00A6782C" w:rsidRPr="007C3670" w14:paraId="4A3990C3"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4D472048" w14:textId="77777777" w:rsidR="00A6782C" w:rsidRPr="001625FC" w:rsidRDefault="00A6782C"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5</w:t>
            </w:r>
          </w:p>
        </w:tc>
        <w:tc>
          <w:tcPr>
            <w:tcW w:w="1264" w:type="dxa"/>
            <w:hideMark/>
          </w:tcPr>
          <w:p w14:paraId="3CAE529B" w14:textId="77777777" w:rsidR="00A6782C" w:rsidRPr="00A6782C" w:rsidRDefault="00A6782C"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4321</w:t>
            </w:r>
          </w:p>
        </w:tc>
        <w:tc>
          <w:tcPr>
            <w:tcW w:w="456" w:type="dxa"/>
            <w:hideMark/>
          </w:tcPr>
          <w:p w14:paraId="06A3E618"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12</w:t>
            </w:r>
          </w:p>
        </w:tc>
        <w:tc>
          <w:tcPr>
            <w:tcW w:w="1230" w:type="dxa"/>
            <w:hideMark/>
          </w:tcPr>
          <w:p w14:paraId="58BEDBC4"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3315</w:t>
            </w:r>
          </w:p>
        </w:tc>
        <w:tc>
          <w:tcPr>
            <w:tcW w:w="456" w:type="dxa"/>
            <w:hideMark/>
          </w:tcPr>
          <w:p w14:paraId="2D01DF1F"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19</w:t>
            </w:r>
          </w:p>
        </w:tc>
        <w:tc>
          <w:tcPr>
            <w:tcW w:w="1239" w:type="dxa"/>
            <w:hideMark/>
          </w:tcPr>
          <w:p w14:paraId="3BD977D6"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2462</w:t>
            </w:r>
          </w:p>
        </w:tc>
        <w:tc>
          <w:tcPr>
            <w:tcW w:w="456" w:type="dxa"/>
            <w:hideMark/>
          </w:tcPr>
          <w:p w14:paraId="20D722D6"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26</w:t>
            </w:r>
          </w:p>
        </w:tc>
        <w:tc>
          <w:tcPr>
            <w:tcW w:w="1255" w:type="dxa"/>
            <w:hideMark/>
          </w:tcPr>
          <w:p w14:paraId="78603A44"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3872</w:t>
            </w:r>
          </w:p>
        </w:tc>
        <w:tc>
          <w:tcPr>
            <w:tcW w:w="456" w:type="dxa"/>
            <w:hideMark/>
          </w:tcPr>
          <w:p w14:paraId="1EA82A55"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33</w:t>
            </w:r>
          </w:p>
        </w:tc>
        <w:tc>
          <w:tcPr>
            <w:tcW w:w="1237" w:type="dxa"/>
            <w:hideMark/>
          </w:tcPr>
          <w:p w14:paraId="346CBA73"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4349</w:t>
            </w:r>
          </w:p>
        </w:tc>
      </w:tr>
      <w:tr w:rsidR="00A6782C" w:rsidRPr="007C3670" w14:paraId="08CD3280" w14:textId="77777777" w:rsidTr="0078684F">
        <w:trPr>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1D737184" w14:textId="77777777" w:rsidR="00A6782C" w:rsidRPr="001625FC" w:rsidRDefault="00A6782C"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6</w:t>
            </w:r>
          </w:p>
        </w:tc>
        <w:tc>
          <w:tcPr>
            <w:tcW w:w="1264" w:type="dxa"/>
            <w:hideMark/>
          </w:tcPr>
          <w:p w14:paraId="70D6A546" w14:textId="77777777" w:rsidR="00A6782C" w:rsidRPr="00A6782C" w:rsidRDefault="00A6782C" w:rsidP="00257EE0">
            <w:pPr>
              <w:keepN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3012</w:t>
            </w:r>
          </w:p>
        </w:tc>
        <w:tc>
          <w:tcPr>
            <w:tcW w:w="456" w:type="dxa"/>
            <w:hideMark/>
          </w:tcPr>
          <w:p w14:paraId="758F63D7" w14:textId="77777777" w:rsidR="00A6782C" w:rsidRPr="001625F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13</w:t>
            </w:r>
          </w:p>
        </w:tc>
        <w:tc>
          <w:tcPr>
            <w:tcW w:w="1230" w:type="dxa"/>
            <w:hideMark/>
          </w:tcPr>
          <w:p w14:paraId="18F62139"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3148</w:t>
            </w:r>
          </w:p>
        </w:tc>
        <w:tc>
          <w:tcPr>
            <w:tcW w:w="456" w:type="dxa"/>
            <w:hideMark/>
          </w:tcPr>
          <w:p w14:paraId="356553C3" w14:textId="77777777" w:rsidR="00A6782C" w:rsidRPr="001625F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20</w:t>
            </w:r>
          </w:p>
        </w:tc>
        <w:tc>
          <w:tcPr>
            <w:tcW w:w="1239" w:type="dxa"/>
            <w:hideMark/>
          </w:tcPr>
          <w:p w14:paraId="0B4B2155"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2542</w:t>
            </w:r>
          </w:p>
        </w:tc>
        <w:tc>
          <w:tcPr>
            <w:tcW w:w="456" w:type="dxa"/>
            <w:hideMark/>
          </w:tcPr>
          <w:p w14:paraId="5C4A63EA" w14:textId="77777777" w:rsidR="00A6782C" w:rsidRPr="001625F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27</w:t>
            </w:r>
          </w:p>
        </w:tc>
        <w:tc>
          <w:tcPr>
            <w:tcW w:w="1255" w:type="dxa"/>
            <w:hideMark/>
          </w:tcPr>
          <w:p w14:paraId="2CE7DE07"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3114</w:t>
            </w:r>
          </w:p>
        </w:tc>
        <w:tc>
          <w:tcPr>
            <w:tcW w:w="456" w:type="dxa"/>
            <w:hideMark/>
          </w:tcPr>
          <w:p w14:paraId="563D7A19" w14:textId="77777777" w:rsidR="00A6782C" w:rsidRPr="00DC049C" w:rsidRDefault="00A6782C"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34</w:t>
            </w:r>
          </w:p>
        </w:tc>
        <w:tc>
          <w:tcPr>
            <w:tcW w:w="1237" w:type="dxa"/>
            <w:hideMark/>
          </w:tcPr>
          <w:p w14:paraId="0F81FCD5" w14:textId="77777777" w:rsidR="00A6782C" w:rsidRPr="00A6782C" w:rsidRDefault="00A6782C"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4088</w:t>
            </w:r>
          </w:p>
        </w:tc>
      </w:tr>
      <w:tr w:rsidR="00A6782C" w:rsidRPr="007C3670" w14:paraId="3B307C5D"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4317180A" w14:textId="77777777" w:rsidR="00A6782C" w:rsidRPr="001625FC" w:rsidRDefault="00A6782C"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7</w:t>
            </w:r>
          </w:p>
        </w:tc>
        <w:tc>
          <w:tcPr>
            <w:tcW w:w="1264" w:type="dxa"/>
            <w:hideMark/>
          </w:tcPr>
          <w:p w14:paraId="680212AB" w14:textId="77777777" w:rsidR="00A6782C" w:rsidRPr="00A6782C" w:rsidRDefault="00A6782C"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2849</w:t>
            </w:r>
          </w:p>
        </w:tc>
        <w:tc>
          <w:tcPr>
            <w:tcW w:w="456" w:type="dxa"/>
            <w:hideMark/>
          </w:tcPr>
          <w:p w14:paraId="32931E90"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14</w:t>
            </w:r>
          </w:p>
        </w:tc>
        <w:tc>
          <w:tcPr>
            <w:tcW w:w="1230" w:type="dxa"/>
            <w:hideMark/>
          </w:tcPr>
          <w:p w14:paraId="51083821"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4017</w:t>
            </w:r>
          </w:p>
        </w:tc>
        <w:tc>
          <w:tcPr>
            <w:tcW w:w="456" w:type="dxa"/>
            <w:hideMark/>
          </w:tcPr>
          <w:p w14:paraId="435E1E35"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21</w:t>
            </w:r>
          </w:p>
        </w:tc>
        <w:tc>
          <w:tcPr>
            <w:tcW w:w="1239" w:type="dxa"/>
            <w:hideMark/>
          </w:tcPr>
          <w:p w14:paraId="0CB9B764"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2277</w:t>
            </w:r>
          </w:p>
        </w:tc>
        <w:tc>
          <w:tcPr>
            <w:tcW w:w="456" w:type="dxa"/>
            <w:hideMark/>
          </w:tcPr>
          <w:p w14:paraId="4BBD2C87" w14:textId="77777777" w:rsidR="00A6782C" w:rsidRPr="001625F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28</w:t>
            </w:r>
          </w:p>
        </w:tc>
        <w:tc>
          <w:tcPr>
            <w:tcW w:w="1255" w:type="dxa"/>
            <w:hideMark/>
          </w:tcPr>
          <w:p w14:paraId="33620F89"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4176</w:t>
            </w:r>
          </w:p>
        </w:tc>
        <w:tc>
          <w:tcPr>
            <w:tcW w:w="456" w:type="dxa"/>
            <w:hideMark/>
          </w:tcPr>
          <w:p w14:paraId="53FAC21A" w14:textId="77777777" w:rsidR="00A6782C" w:rsidRPr="00DC049C" w:rsidRDefault="00A6782C"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DC049C">
              <w:rPr>
                <w:rFonts w:ascii="Times New Roman" w:hAnsi="Times New Roman"/>
                <w:b/>
                <w:bCs/>
                <w:sz w:val="24"/>
                <w:szCs w:val="24"/>
                <w:lang w:val="en-US"/>
              </w:rPr>
              <w:t>35</w:t>
            </w:r>
          </w:p>
        </w:tc>
        <w:tc>
          <w:tcPr>
            <w:tcW w:w="1237" w:type="dxa"/>
            <w:hideMark/>
          </w:tcPr>
          <w:p w14:paraId="55F53649" w14:textId="77777777" w:rsidR="00A6782C" w:rsidRPr="00A6782C" w:rsidRDefault="00A6782C"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A6782C">
              <w:rPr>
                <w:rFonts w:ascii="Times New Roman" w:hAnsi="Times New Roman"/>
                <w:color w:val="000000"/>
              </w:rPr>
              <w:t>3502</w:t>
            </w:r>
          </w:p>
        </w:tc>
      </w:tr>
    </w:tbl>
    <w:p w14:paraId="5900715B" w14:textId="77777777" w:rsidR="00A6782C" w:rsidRPr="007C3670" w:rsidRDefault="00A6782C" w:rsidP="00257EE0">
      <w:pPr>
        <w:jc w:val="both"/>
        <w:rPr>
          <w:rFonts w:ascii="Times New Roman" w:hAnsi="Times New Roman" w:cs="Times New Roman"/>
        </w:rPr>
      </w:pPr>
    </w:p>
    <w:tbl>
      <w:tblPr>
        <w:tblStyle w:val="2-1"/>
        <w:tblW w:w="8386" w:type="dxa"/>
        <w:tblLook w:val="04A0" w:firstRow="1" w:lastRow="0" w:firstColumn="1" w:lastColumn="0" w:noHBand="0" w:noVBand="1"/>
      </w:tblPr>
      <w:tblGrid>
        <w:gridCol w:w="337"/>
        <w:gridCol w:w="1264"/>
        <w:gridCol w:w="456"/>
        <w:gridCol w:w="1230"/>
        <w:gridCol w:w="456"/>
        <w:gridCol w:w="1239"/>
        <w:gridCol w:w="456"/>
        <w:gridCol w:w="1255"/>
        <w:gridCol w:w="456"/>
        <w:gridCol w:w="1237"/>
      </w:tblGrid>
      <w:tr w:rsidR="004A3FE3" w:rsidRPr="004A3FE3" w14:paraId="109AF118" w14:textId="77777777" w:rsidTr="0078684F">
        <w:trPr>
          <w:cnfStyle w:val="100000000000" w:firstRow="1" w:lastRow="0" w:firstColumn="0" w:lastColumn="0" w:oddVBand="0" w:evenVBand="0" w:oddHBand="0"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8386" w:type="dxa"/>
            <w:gridSpan w:val="10"/>
            <w:hideMark/>
          </w:tcPr>
          <w:p w14:paraId="5A372533" w14:textId="70EFF1C5" w:rsidR="004A3FE3" w:rsidRPr="004A3FE3" w:rsidRDefault="004A3FE3" w:rsidP="0078684F">
            <w:pPr>
              <w:keepNext/>
              <w:tabs>
                <w:tab w:val="left" w:pos="1671"/>
              </w:tabs>
              <w:spacing w:line="360" w:lineRule="auto"/>
              <w:jc w:val="center"/>
              <w:rPr>
                <w:rFonts w:ascii="Times New Roman" w:hAnsi="Times New Roman"/>
                <w:sz w:val="24"/>
                <w:szCs w:val="24"/>
                <w:lang w:val="en-US"/>
              </w:rPr>
            </w:pPr>
            <w:r w:rsidRPr="007C3670">
              <w:rPr>
                <w:rFonts w:ascii="Times New Roman" w:hAnsi="Times New Roman"/>
                <w:sz w:val="24"/>
                <w:szCs w:val="24"/>
                <w:lang w:val="en-US"/>
              </w:rPr>
              <w:lastRenderedPageBreak/>
              <w:t xml:space="preserve">Μεταβλητή 3: </w:t>
            </w:r>
            <w:r w:rsidR="00FE6721" w:rsidRPr="007C3670">
              <w:rPr>
                <w:rFonts w:ascii="Times New Roman" w:hAnsi="Times New Roman"/>
                <w:sz w:val="24"/>
                <w:szCs w:val="24"/>
              </w:rPr>
              <w:t>Κατανάλωση</w:t>
            </w:r>
            <w:r w:rsidRPr="007C3670">
              <w:rPr>
                <w:rFonts w:ascii="Times New Roman" w:hAnsi="Times New Roman"/>
                <w:sz w:val="24"/>
                <w:szCs w:val="24"/>
                <w:lang w:val="en-US"/>
              </w:rPr>
              <w:t xml:space="preserve"> υδροηλεκτρικής ενέργειας</w:t>
            </w:r>
          </w:p>
        </w:tc>
      </w:tr>
      <w:tr w:rsidR="004A3FE3" w:rsidRPr="007C3670" w14:paraId="1584A5C2"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231FD7D9" w14:textId="77777777" w:rsidR="004A3FE3" w:rsidRPr="001625FC" w:rsidRDefault="004A3FE3"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1</w:t>
            </w:r>
          </w:p>
        </w:tc>
        <w:tc>
          <w:tcPr>
            <w:tcW w:w="1264" w:type="dxa"/>
            <w:hideMark/>
          </w:tcPr>
          <w:p w14:paraId="17A8672B" w14:textId="77777777" w:rsidR="004A3FE3" w:rsidRPr="004A3FE3" w:rsidRDefault="004A3FE3"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937</w:t>
            </w:r>
          </w:p>
        </w:tc>
        <w:tc>
          <w:tcPr>
            <w:tcW w:w="456" w:type="dxa"/>
            <w:hideMark/>
          </w:tcPr>
          <w:p w14:paraId="328A8D1A"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8</w:t>
            </w:r>
          </w:p>
        </w:tc>
        <w:tc>
          <w:tcPr>
            <w:tcW w:w="1230" w:type="dxa"/>
            <w:hideMark/>
          </w:tcPr>
          <w:p w14:paraId="0853E5EE"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1027</w:t>
            </w:r>
          </w:p>
        </w:tc>
        <w:tc>
          <w:tcPr>
            <w:tcW w:w="456" w:type="dxa"/>
            <w:hideMark/>
          </w:tcPr>
          <w:p w14:paraId="15A899E1"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15</w:t>
            </w:r>
          </w:p>
        </w:tc>
        <w:tc>
          <w:tcPr>
            <w:tcW w:w="1239" w:type="dxa"/>
            <w:hideMark/>
          </w:tcPr>
          <w:p w14:paraId="00240BFB"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915</w:t>
            </w:r>
          </w:p>
        </w:tc>
        <w:tc>
          <w:tcPr>
            <w:tcW w:w="456" w:type="dxa"/>
            <w:hideMark/>
          </w:tcPr>
          <w:p w14:paraId="01EC5B5A"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22</w:t>
            </w:r>
          </w:p>
        </w:tc>
        <w:tc>
          <w:tcPr>
            <w:tcW w:w="1255" w:type="dxa"/>
            <w:hideMark/>
          </w:tcPr>
          <w:p w14:paraId="637943E4"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1006</w:t>
            </w:r>
          </w:p>
        </w:tc>
        <w:tc>
          <w:tcPr>
            <w:tcW w:w="456" w:type="dxa"/>
            <w:hideMark/>
          </w:tcPr>
          <w:p w14:paraId="3E2E72E2"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29</w:t>
            </w:r>
          </w:p>
        </w:tc>
        <w:tc>
          <w:tcPr>
            <w:tcW w:w="1237" w:type="dxa"/>
            <w:hideMark/>
          </w:tcPr>
          <w:p w14:paraId="16FA25B1"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1221</w:t>
            </w:r>
          </w:p>
        </w:tc>
      </w:tr>
      <w:tr w:rsidR="004A3FE3" w:rsidRPr="007C3670" w14:paraId="640BAEB9" w14:textId="77777777" w:rsidTr="0078684F">
        <w:trPr>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1CD7CEA2" w14:textId="77777777" w:rsidR="004A3FE3" w:rsidRPr="001625FC" w:rsidRDefault="004A3FE3"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2</w:t>
            </w:r>
          </w:p>
        </w:tc>
        <w:tc>
          <w:tcPr>
            <w:tcW w:w="1264" w:type="dxa"/>
            <w:hideMark/>
          </w:tcPr>
          <w:p w14:paraId="1E1ED773" w14:textId="77777777" w:rsidR="004A3FE3" w:rsidRPr="004A3FE3" w:rsidRDefault="004A3FE3" w:rsidP="00257EE0">
            <w:pPr>
              <w:keepN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1181</w:t>
            </w:r>
          </w:p>
        </w:tc>
        <w:tc>
          <w:tcPr>
            <w:tcW w:w="456" w:type="dxa"/>
            <w:hideMark/>
          </w:tcPr>
          <w:p w14:paraId="203C0BE7"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9</w:t>
            </w:r>
          </w:p>
        </w:tc>
        <w:tc>
          <w:tcPr>
            <w:tcW w:w="1230" w:type="dxa"/>
            <w:hideMark/>
          </w:tcPr>
          <w:p w14:paraId="3AA16E71"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1102</w:t>
            </w:r>
          </w:p>
        </w:tc>
        <w:tc>
          <w:tcPr>
            <w:tcW w:w="456" w:type="dxa"/>
            <w:hideMark/>
          </w:tcPr>
          <w:p w14:paraId="5E16B081"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16</w:t>
            </w:r>
          </w:p>
        </w:tc>
        <w:tc>
          <w:tcPr>
            <w:tcW w:w="1239" w:type="dxa"/>
            <w:hideMark/>
          </w:tcPr>
          <w:p w14:paraId="277E1B55"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940</w:t>
            </w:r>
          </w:p>
        </w:tc>
        <w:tc>
          <w:tcPr>
            <w:tcW w:w="456" w:type="dxa"/>
            <w:hideMark/>
          </w:tcPr>
          <w:p w14:paraId="2BEB56E2"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23</w:t>
            </w:r>
          </w:p>
        </w:tc>
        <w:tc>
          <w:tcPr>
            <w:tcW w:w="1255" w:type="dxa"/>
            <w:hideMark/>
          </w:tcPr>
          <w:p w14:paraId="7E70EF1E"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958</w:t>
            </w:r>
          </w:p>
        </w:tc>
        <w:tc>
          <w:tcPr>
            <w:tcW w:w="456" w:type="dxa"/>
            <w:hideMark/>
          </w:tcPr>
          <w:p w14:paraId="4D925BFE"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30</w:t>
            </w:r>
          </w:p>
        </w:tc>
        <w:tc>
          <w:tcPr>
            <w:tcW w:w="1237" w:type="dxa"/>
            <w:hideMark/>
          </w:tcPr>
          <w:p w14:paraId="02DFF020"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1243</w:t>
            </w:r>
          </w:p>
        </w:tc>
      </w:tr>
      <w:tr w:rsidR="004A3FE3" w:rsidRPr="007C3670" w14:paraId="351DEBB1"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2F3AEAC4" w14:textId="77777777" w:rsidR="004A3FE3" w:rsidRPr="001625FC" w:rsidRDefault="004A3FE3"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3</w:t>
            </w:r>
          </w:p>
        </w:tc>
        <w:tc>
          <w:tcPr>
            <w:tcW w:w="1264" w:type="dxa"/>
            <w:hideMark/>
          </w:tcPr>
          <w:p w14:paraId="024D3FD7" w14:textId="77777777" w:rsidR="004A3FE3" w:rsidRPr="004A3FE3" w:rsidRDefault="004A3FE3"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1497</w:t>
            </w:r>
          </w:p>
        </w:tc>
        <w:tc>
          <w:tcPr>
            <w:tcW w:w="456" w:type="dxa"/>
            <w:hideMark/>
          </w:tcPr>
          <w:p w14:paraId="6896DE64"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10</w:t>
            </w:r>
          </w:p>
        </w:tc>
        <w:tc>
          <w:tcPr>
            <w:tcW w:w="1230" w:type="dxa"/>
            <w:hideMark/>
          </w:tcPr>
          <w:p w14:paraId="7EDE8083"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981</w:t>
            </w:r>
          </w:p>
        </w:tc>
        <w:tc>
          <w:tcPr>
            <w:tcW w:w="456" w:type="dxa"/>
            <w:hideMark/>
          </w:tcPr>
          <w:p w14:paraId="38F51ECC"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17</w:t>
            </w:r>
          </w:p>
        </w:tc>
        <w:tc>
          <w:tcPr>
            <w:tcW w:w="1239" w:type="dxa"/>
            <w:hideMark/>
          </w:tcPr>
          <w:p w14:paraId="2EAB3FAB"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841</w:t>
            </w:r>
          </w:p>
        </w:tc>
        <w:tc>
          <w:tcPr>
            <w:tcW w:w="456" w:type="dxa"/>
            <w:hideMark/>
          </w:tcPr>
          <w:p w14:paraId="7AB64880"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24</w:t>
            </w:r>
          </w:p>
        </w:tc>
        <w:tc>
          <w:tcPr>
            <w:tcW w:w="1255" w:type="dxa"/>
            <w:hideMark/>
          </w:tcPr>
          <w:p w14:paraId="3E085E58"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1006</w:t>
            </w:r>
          </w:p>
        </w:tc>
        <w:tc>
          <w:tcPr>
            <w:tcW w:w="456" w:type="dxa"/>
            <w:hideMark/>
          </w:tcPr>
          <w:p w14:paraId="62183BF2"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31</w:t>
            </w:r>
          </w:p>
        </w:tc>
        <w:tc>
          <w:tcPr>
            <w:tcW w:w="1237" w:type="dxa"/>
            <w:hideMark/>
          </w:tcPr>
          <w:p w14:paraId="56C094EB"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1243</w:t>
            </w:r>
          </w:p>
        </w:tc>
      </w:tr>
      <w:tr w:rsidR="004A3FE3" w:rsidRPr="007C3670" w14:paraId="241D68B5" w14:textId="77777777" w:rsidTr="0078684F">
        <w:trPr>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57E7A37D" w14:textId="77777777" w:rsidR="004A3FE3" w:rsidRPr="001625FC" w:rsidRDefault="004A3FE3"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4</w:t>
            </w:r>
          </w:p>
        </w:tc>
        <w:tc>
          <w:tcPr>
            <w:tcW w:w="1264" w:type="dxa"/>
            <w:hideMark/>
          </w:tcPr>
          <w:p w14:paraId="6C77E978" w14:textId="77777777" w:rsidR="004A3FE3" w:rsidRPr="004A3FE3" w:rsidRDefault="004A3FE3" w:rsidP="00257EE0">
            <w:pPr>
              <w:keepN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1001</w:t>
            </w:r>
          </w:p>
        </w:tc>
        <w:tc>
          <w:tcPr>
            <w:tcW w:w="456" w:type="dxa"/>
            <w:hideMark/>
          </w:tcPr>
          <w:p w14:paraId="4F44927C"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11</w:t>
            </w:r>
          </w:p>
        </w:tc>
        <w:tc>
          <w:tcPr>
            <w:tcW w:w="1230" w:type="dxa"/>
            <w:hideMark/>
          </w:tcPr>
          <w:p w14:paraId="14B47C7C"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935</w:t>
            </w:r>
          </w:p>
        </w:tc>
        <w:tc>
          <w:tcPr>
            <w:tcW w:w="456" w:type="dxa"/>
            <w:hideMark/>
          </w:tcPr>
          <w:p w14:paraId="6B1867ED"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18</w:t>
            </w:r>
          </w:p>
        </w:tc>
        <w:tc>
          <w:tcPr>
            <w:tcW w:w="1239" w:type="dxa"/>
            <w:hideMark/>
          </w:tcPr>
          <w:p w14:paraId="2257E8DC"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1274</w:t>
            </w:r>
          </w:p>
        </w:tc>
        <w:tc>
          <w:tcPr>
            <w:tcW w:w="456" w:type="dxa"/>
            <w:hideMark/>
          </w:tcPr>
          <w:p w14:paraId="218CF9D8"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25</w:t>
            </w:r>
          </w:p>
        </w:tc>
        <w:tc>
          <w:tcPr>
            <w:tcW w:w="1255" w:type="dxa"/>
            <w:hideMark/>
          </w:tcPr>
          <w:p w14:paraId="3859969B"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1182</w:t>
            </w:r>
          </w:p>
        </w:tc>
        <w:tc>
          <w:tcPr>
            <w:tcW w:w="456" w:type="dxa"/>
            <w:hideMark/>
          </w:tcPr>
          <w:p w14:paraId="5FF3888E"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32</w:t>
            </w:r>
          </w:p>
        </w:tc>
        <w:tc>
          <w:tcPr>
            <w:tcW w:w="1237" w:type="dxa"/>
            <w:hideMark/>
          </w:tcPr>
          <w:p w14:paraId="1CCA9E08"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1239</w:t>
            </w:r>
          </w:p>
        </w:tc>
      </w:tr>
      <w:tr w:rsidR="004A3FE3" w:rsidRPr="007C3670" w14:paraId="56E89571"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1746AC64" w14:textId="77777777" w:rsidR="004A3FE3" w:rsidRPr="001625FC" w:rsidRDefault="004A3FE3"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5</w:t>
            </w:r>
          </w:p>
        </w:tc>
        <w:tc>
          <w:tcPr>
            <w:tcW w:w="1264" w:type="dxa"/>
            <w:hideMark/>
          </w:tcPr>
          <w:p w14:paraId="0D503A7E" w14:textId="77777777" w:rsidR="004A3FE3" w:rsidRPr="004A3FE3" w:rsidRDefault="004A3FE3"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1085</w:t>
            </w:r>
          </w:p>
        </w:tc>
        <w:tc>
          <w:tcPr>
            <w:tcW w:w="456" w:type="dxa"/>
            <w:hideMark/>
          </w:tcPr>
          <w:p w14:paraId="59E0B629"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12</w:t>
            </w:r>
          </w:p>
        </w:tc>
        <w:tc>
          <w:tcPr>
            <w:tcW w:w="1230" w:type="dxa"/>
            <w:hideMark/>
          </w:tcPr>
          <w:p w14:paraId="1CB91A30"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935</w:t>
            </w:r>
          </w:p>
        </w:tc>
        <w:tc>
          <w:tcPr>
            <w:tcW w:w="456" w:type="dxa"/>
            <w:hideMark/>
          </w:tcPr>
          <w:p w14:paraId="042E6E5F"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19</w:t>
            </w:r>
          </w:p>
        </w:tc>
        <w:tc>
          <w:tcPr>
            <w:tcW w:w="1239" w:type="dxa"/>
            <w:hideMark/>
          </w:tcPr>
          <w:p w14:paraId="044CD834"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995</w:t>
            </w:r>
          </w:p>
        </w:tc>
        <w:tc>
          <w:tcPr>
            <w:tcW w:w="456" w:type="dxa"/>
            <w:hideMark/>
          </w:tcPr>
          <w:p w14:paraId="130F0462"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26</w:t>
            </w:r>
          </w:p>
        </w:tc>
        <w:tc>
          <w:tcPr>
            <w:tcW w:w="1255" w:type="dxa"/>
            <w:hideMark/>
          </w:tcPr>
          <w:p w14:paraId="4227CDA3"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985</w:t>
            </w:r>
          </w:p>
        </w:tc>
        <w:tc>
          <w:tcPr>
            <w:tcW w:w="456" w:type="dxa"/>
            <w:hideMark/>
          </w:tcPr>
          <w:p w14:paraId="0C08BC3C"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33</w:t>
            </w:r>
          </w:p>
        </w:tc>
        <w:tc>
          <w:tcPr>
            <w:tcW w:w="1237" w:type="dxa"/>
            <w:hideMark/>
          </w:tcPr>
          <w:p w14:paraId="462A115A"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1041</w:t>
            </w:r>
          </w:p>
        </w:tc>
      </w:tr>
      <w:tr w:rsidR="004A3FE3" w:rsidRPr="007C3670" w14:paraId="51CCC8E7" w14:textId="77777777" w:rsidTr="0078684F">
        <w:trPr>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33B9F189" w14:textId="77777777" w:rsidR="004A3FE3" w:rsidRPr="001625FC" w:rsidRDefault="004A3FE3"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6</w:t>
            </w:r>
          </w:p>
        </w:tc>
        <w:tc>
          <w:tcPr>
            <w:tcW w:w="1264" w:type="dxa"/>
            <w:hideMark/>
          </w:tcPr>
          <w:p w14:paraId="7F73D44E" w14:textId="77777777" w:rsidR="004A3FE3" w:rsidRPr="004A3FE3" w:rsidRDefault="004A3FE3" w:rsidP="00257EE0">
            <w:pPr>
              <w:keepNext/>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1026</w:t>
            </w:r>
          </w:p>
        </w:tc>
        <w:tc>
          <w:tcPr>
            <w:tcW w:w="456" w:type="dxa"/>
            <w:hideMark/>
          </w:tcPr>
          <w:p w14:paraId="19A4B5BD"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13</w:t>
            </w:r>
          </w:p>
        </w:tc>
        <w:tc>
          <w:tcPr>
            <w:tcW w:w="1230" w:type="dxa"/>
            <w:hideMark/>
          </w:tcPr>
          <w:p w14:paraId="5EDCE1CF"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1068</w:t>
            </w:r>
          </w:p>
        </w:tc>
        <w:tc>
          <w:tcPr>
            <w:tcW w:w="456" w:type="dxa"/>
            <w:hideMark/>
          </w:tcPr>
          <w:p w14:paraId="5ACFAD58"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20</w:t>
            </w:r>
          </w:p>
        </w:tc>
        <w:tc>
          <w:tcPr>
            <w:tcW w:w="1239" w:type="dxa"/>
            <w:hideMark/>
          </w:tcPr>
          <w:p w14:paraId="6C39FF6E"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777</w:t>
            </w:r>
          </w:p>
        </w:tc>
        <w:tc>
          <w:tcPr>
            <w:tcW w:w="456" w:type="dxa"/>
            <w:hideMark/>
          </w:tcPr>
          <w:p w14:paraId="0808FF79"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27</w:t>
            </w:r>
          </w:p>
        </w:tc>
        <w:tc>
          <w:tcPr>
            <w:tcW w:w="1255" w:type="dxa"/>
            <w:hideMark/>
          </w:tcPr>
          <w:p w14:paraId="5C3D76A2"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1078</w:t>
            </w:r>
          </w:p>
        </w:tc>
        <w:tc>
          <w:tcPr>
            <w:tcW w:w="456" w:type="dxa"/>
            <w:hideMark/>
          </w:tcPr>
          <w:p w14:paraId="3CFD0F1A" w14:textId="77777777" w:rsidR="004A3FE3" w:rsidRPr="001625FC" w:rsidRDefault="004A3FE3" w:rsidP="00257EE0">
            <w:pPr>
              <w:keepNext/>
              <w:tabs>
                <w:tab w:val="left" w:pos="1671"/>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34</w:t>
            </w:r>
          </w:p>
        </w:tc>
        <w:tc>
          <w:tcPr>
            <w:tcW w:w="1237" w:type="dxa"/>
            <w:hideMark/>
          </w:tcPr>
          <w:p w14:paraId="533921A6" w14:textId="77777777" w:rsidR="004A3FE3" w:rsidRPr="004A3FE3" w:rsidRDefault="004A3FE3" w:rsidP="00257EE0">
            <w:pPr>
              <w:keepNext/>
              <w:tabs>
                <w:tab w:val="left" w:pos="1671"/>
              </w:tabs>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1138</w:t>
            </w:r>
          </w:p>
        </w:tc>
      </w:tr>
      <w:tr w:rsidR="004A3FE3" w:rsidRPr="007C3670" w14:paraId="471042E4" w14:textId="77777777" w:rsidTr="0078684F">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337" w:type="dxa"/>
            <w:hideMark/>
          </w:tcPr>
          <w:p w14:paraId="38441977" w14:textId="77777777" w:rsidR="004A3FE3" w:rsidRPr="001625FC" w:rsidRDefault="004A3FE3" w:rsidP="00257EE0">
            <w:pPr>
              <w:keepNext/>
              <w:tabs>
                <w:tab w:val="left" w:pos="1671"/>
              </w:tabs>
              <w:jc w:val="both"/>
              <w:rPr>
                <w:rFonts w:ascii="Times New Roman" w:hAnsi="Times New Roman"/>
                <w:sz w:val="24"/>
                <w:szCs w:val="24"/>
                <w:lang w:val="en-US"/>
              </w:rPr>
            </w:pPr>
            <w:r w:rsidRPr="001625FC">
              <w:rPr>
                <w:rFonts w:ascii="Times New Roman" w:hAnsi="Times New Roman"/>
                <w:sz w:val="24"/>
                <w:szCs w:val="24"/>
                <w:lang w:val="en-US"/>
              </w:rPr>
              <w:t>7</w:t>
            </w:r>
          </w:p>
        </w:tc>
        <w:tc>
          <w:tcPr>
            <w:tcW w:w="1264" w:type="dxa"/>
            <w:hideMark/>
          </w:tcPr>
          <w:p w14:paraId="2791B203" w14:textId="77777777" w:rsidR="004A3FE3" w:rsidRPr="004A3FE3" w:rsidRDefault="004A3FE3" w:rsidP="00257EE0">
            <w:pPr>
              <w:keepNext/>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1202</w:t>
            </w:r>
          </w:p>
        </w:tc>
        <w:tc>
          <w:tcPr>
            <w:tcW w:w="456" w:type="dxa"/>
            <w:hideMark/>
          </w:tcPr>
          <w:p w14:paraId="1B66F762"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14</w:t>
            </w:r>
          </w:p>
        </w:tc>
        <w:tc>
          <w:tcPr>
            <w:tcW w:w="1230" w:type="dxa"/>
            <w:hideMark/>
          </w:tcPr>
          <w:p w14:paraId="582D195B"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1299</w:t>
            </w:r>
          </w:p>
        </w:tc>
        <w:tc>
          <w:tcPr>
            <w:tcW w:w="456" w:type="dxa"/>
            <w:hideMark/>
          </w:tcPr>
          <w:p w14:paraId="55329F16"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21</w:t>
            </w:r>
          </w:p>
        </w:tc>
        <w:tc>
          <w:tcPr>
            <w:tcW w:w="1239" w:type="dxa"/>
            <w:hideMark/>
          </w:tcPr>
          <w:p w14:paraId="120DDF78"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835</w:t>
            </w:r>
          </w:p>
        </w:tc>
        <w:tc>
          <w:tcPr>
            <w:tcW w:w="456" w:type="dxa"/>
            <w:hideMark/>
          </w:tcPr>
          <w:p w14:paraId="3942B538"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28</w:t>
            </w:r>
          </w:p>
        </w:tc>
        <w:tc>
          <w:tcPr>
            <w:tcW w:w="1255" w:type="dxa"/>
            <w:hideMark/>
          </w:tcPr>
          <w:p w14:paraId="4F2EE8C7"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1320</w:t>
            </w:r>
          </w:p>
        </w:tc>
        <w:tc>
          <w:tcPr>
            <w:tcW w:w="456" w:type="dxa"/>
            <w:hideMark/>
          </w:tcPr>
          <w:p w14:paraId="55A5066A" w14:textId="77777777" w:rsidR="004A3FE3" w:rsidRPr="001625FC" w:rsidRDefault="004A3FE3" w:rsidP="00257EE0">
            <w:pPr>
              <w:keepNext/>
              <w:tabs>
                <w:tab w:val="left" w:pos="1671"/>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b/>
                <w:bCs/>
                <w:sz w:val="24"/>
                <w:szCs w:val="24"/>
                <w:lang w:val="en-US"/>
              </w:rPr>
            </w:pPr>
            <w:r w:rsidRPr="001625FC">
              <w:rPr>
                <w:rFonts w:ascii="Times New Roman" w:hAnsi="Times New Roman"/>
                <w:b/>
                <w:bCs/>
                <w:sz w:val="24"/>
                <w:szCs w:val="24"/>
                <w:lang w:val="en-US"/>
              </w:rPr>
              <w:t>35</w:t>
            </w:r>
          </w:p>
        </w:tc>
        <w:tc>
          <w:tcPr>
            <w:tcW w:w="1237" w:type="dxa"/>
            <w:hideMark/>
          </w:tcPr>
          <w:p w14:paraId="36F3EE78" w14:textId="77777777" w:rsidR="004A3FE3" w:rsidRPr="004A3FE3" w:rsidRDefault="004A3FE3" w:rsidP="00257EE0">
            <w:pPr>
              <w:keepNext/>
              <w:tabs>
                <w:tab w:val="left" w:pos="1671"/>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en-US"/>
              </w:rPr>
            </w:pPr>
            <w:r w:rsidRPr="004A3FE3">
              <w:rPr>
                <w:rFonts w:ascii="Times New Roman" w:hAnsi="Times New Roman"/>
                <w:color w:val="000000"/>
              </w:rPr>
              <w:t>1162</w:t>
            </w:r>
          </w:p>
        </w:tc>
      </w:tr>
    </w:tbl>
    <w:p w14:paraId="181F4E46" w14:textId="77777777" w:rsidR="00E721CD" w:rsidRPr="007C3670" w:rsidRDefault="00E721CD" w:rsidP="00257EE0">
      <w:pPr>
        <w:jc w:val="both"/>
        <w:rPr>
          <w:rFonts w:ascii="Times New Roman" w:hAnsi="Times New Roman" w:cs="Times New Roman"/>
        </w:rPr>
      </w:pPr>
    </w:p>
    <w:p w14:paraId="6B41AC33" w14:textId="318E47C7" w:rsidR="00872A55" w:rsidRPr="006E390F" w:rsidRDefault="00F86D74" w:rsidP="00257EE0">
      <w:pPr>
        <w:jc w:val="both"/>
        <w:rPr>
          <w:rFonts w:ascii="Times New Roman" w:hAnsi="Times New Roman" w:cs="Times New Roman"/>
          <w:sz w:val="24"/>
          <w:szCs w:val="24"/>
        </w:rPr>
      </w:pPr>
      <w:r w:rsidRPr="007C3670">
        <w:rPr>
          <w:rFonts w:ascii="Times New Roman" w:hAnsi="Times New Roman" w:cs="Times New Roman"/>
        </w:rPr>
        <w:t xml:space="preserve"> </w:t>
      </w:r>
      <w:r w:rsidRPr="006E5109">
        <w:rPr>
          <w:rFonts w:ascii="Times New Roman" w:hAnsi="Times New Roman" w:cs="Times New Roman"/>
          <w:sz w:val="24"/>
          <w:szCs w:val="24"/>
        </w:rPr>
        <w:t>Με βάση τα δεδομένα των πινάκων απαντήστε στα παρακάτω ερωτήματα:</w:t>
      </w:r>
    </w:p>
    <w:p w14:paraId="6C8FBC01" w14:textId="2EA08B69" w:rsidR="00BE5CDE" w:rsidRPr="00E656FA" w:rsidRDefault="001A5953" w:rsidP="008F63BC">
      <w:pPr>
        <w:pStyle w:val="a4"/>
        <w:numPr>
          <w:ilvl w:val="0"/>
          <w:numId w:val="2"/>
        </w:numPr>
        <w:jc w:val="both"/>
        <w:rPr>
          <w:rFonts w:ascii="Times New Roman" w:hAnsi="Times New Roman" w:cs="Times New Roman"/>
          <w:sz w:val="24"/>
          <w:szCs w:val="24"/>
        </w:rPr>
      </w:pPr>
      <w:r w:rsidRPr="00E656FA">
        <w:rPr>
          <w:rFonts w:ascii="Times New Roman" w:hAnsi="Times New Roman" w:cs="Times New Roman"/>
          <w:sz w:val="24"/>
          <w:szCs w:val="24"/>
        </w:rPr>
        <w:t>Με βάση τα δεδομένα κάθε πίνακα</w:t>
      </w:r>
      <w:r w:rsidR="00BE5CDE" w:rsidRPr="00E656FA">
        <w:rPr>
          <w:rFonts w:ascii="Times New Roman" w:hAnsi="Times New Roman" w:cs="Times New Roman"/>
          <w:sz w:val="24"/>
          <w:szCs w:val="24"/>
        </w:rPr>
        <w:t>, βρείτε τον μέσο όρο κατανάλωσης ενέργειας όλων των 21 ημερών.</w:t>
      </w:r>
      <w:r w:rsidR="008F63BC" w:rsidRPr="00E656FA">
        <w:rPr>
          <w:rFonts w:ascii="Times New Roman" w:hAnsi="Times New Roman" w:cs="Times New Roman"/>
          <w:sz w:val="24"/>
          <w:szCs w:val="24"/>
        </w:rPr>
        <w:t xml:space="preserve"> </w:t>
      </w:r>
      <w:r w:rsidR="00BE5CDE" w:rsidRPr="00E656FA">
        <w:rPr>
          <w:rFonts w:ascii="Times New Roman" w:hAnsi="Times New Roman" w:cs="Times New Roman"/>
          <w:sz w:val="24"/>
          <w:szCs w:val="24"/>
        </w:rPr>
        <w:t>Συγκρίνετε τους μέσους όρους που βρήκατε</w:t>
      </w:r>
      <w:r w:rsidR="008F63BC" w:rsidRPr="00E656FA">
        <w:rPr>
          <w:rFonts w:ascii="Times New Roman" w:hAnsi="Times New Roman" w:cs="Times New Roman"/>
          <w:sz w:val="24"/>
          <w:szCs w:val="24"/>
        </w:rPr>
        <w:t xml:space="preserve"> και σκεφτείτε πώς θα μπορούσε να μοιραστεί στις άλλες 2 ενέργειες. </w:t>
      </w:r>
    </w:p>
    <w:p w14:paraId="2B34F3FB" w14:textId="64CCAE67" w:rsidR="008F63BC" w:rsidRPr="00E656FA" w:rsidRDefault="000F1A0B" w:rsidP="008F63BC">
      <w:pPr>
        <w:pStyle w:val="a4"/>
        <w:numPr>
          <w:ilvl w:val="0"/>
          <w:numId w:val="2"/>
        </w:numPr>
        <w:jc w:val="both"/>
        <w:rPr>
          <w:rFonts w:ascii="Times New Roman" w:hAnsi="Times New Roman" w:cs="Times New Roman"/>
          <w:sz w:val="24"/>
          <w:szCs w:val="24"/>
        </w:rPr>
      </w:pPr>
      <w:r w:rsidRPr="00E656FA">
        <w:rPr>
          <w:rFonts w:ascii="Times New Roman" w:hAnsi="Times New Roman" w:cs="Times New Roman"/>
          <w:sz w:val="24"/>
          <w:szCs w:val="24"/>
        </w:rPr>
        <w:t>Ποιο είναι το ποσοστό κατανάλωση</w:t>
      </w:r>
      <w:r w:rsidR="00E656FA">
        <w:rPr>
          <w:rFonts w:ascii="Times New Roman" w:hAnsi="Times New Roman" w:cs="Times New Roman"/>
          <w:sz w:val="24"/>
          <w:szCs w:val="24"/>
        </w:rPr>
        <w:t>ς</w:t>
      </w:r>
      <w:r w:rsidRPr="00E656FA">
        <w:rPr>
          <w:rFonts w:ascii="Times New Roman" w:hAnsi="Times New Roman" w:cs="Times New Roman"/>
          <w:sz w:val="24"/>
          <w:szCs w:val="24"/>
        </w:rPr>
        <w:t xml:space="preserve"> ενέργειας λιγνίτη στο διάστημα της 2</w:t>
      </w:r>
      <w:r w:rsidRPr="00E656FA">
        <w:rPr>
          <w:rFonts w:ascii="Times New Roman" w:hAnsi="Times New Roman" w:cs="Times New Roman"/>
          <w:sz w:val="24"/>
          <w:szCs w:val="24"/>
          <w:vertAlign w:val="superscript"/>
        </w:rPr>
        <w:t>ης</w:t>
      </w:r>
      <w:r w:rsidR="00E656FA">
        <w:rPr>
          <w:rFonts w:ascii="Times New Roman" w:hAnsi="Times New Roman" w:cs="Times New Roman"/>
          <w:sz w:val="24"/>
          <w:szCs w:val="24"/>
        </w:rPr>
        <w:t xml:space="preserve"> εβδομάδας</w:t>
      </w:r>
      <w:r w:rsidRPr="00E656FA">
        <w:rPr>
          <w:rFonts w:ascii="Times New Roman" w:hAnsi="Times New Roman" w:cs="Times New Roman"/>
          <w:sz w:val="24"/>
          <w:szCs w:val="24"/>
        </w:rPr>
        <w:t>;</w:t>
      </w:r>
    </w:p>
    <w:p w14:paraId="42044D3E" w14:textId="05BDE29A" w:rsidR="000F1A0B" w:rsidRDefault="00BA3348" w:rsidP="008F63BC">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Για να βρούμε το ποσοστό των υποστηρικτών της χρήση λιγνίτη αντί της υδροηλεκτρικής ενέργειας ή του φυσικού αερίου, ρωτήσαμε 1000 άτομα από την περιοχή της Μεγαλόπολης, ποιο από τα παραπάνω προτιμούν. Ποιος είναι ο πληθυσμός της έρευνας και ποιο το δείγμα; Είναι το δείγμα αξιόπιστο;</w:t>
      </w:r>
    </w:p>
    <w:p w14:paraId="31D84618" w14:textId="0A408940" w:rsidR="0019296A" w:rsidRDefault="0019296A" w:rsidP="008F63BC">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Έστω ότι είστε ιδιοκτήτες ενός εργοστασίου</w:t>
      </w:r>
      <w:r w:rsidR="00E96765" w:rsidRPr="00E96765">
        <w:rPr>
          <w:rFonts w:ascii="Times New Roman" w:hAnsi="Times New Roman" w:cs="Times New Roman"/>
          <w:sz w:val="24"/>
          <w:szCs w:val="24"/>
        </w:rPr>
        <w:t xml:space="preserve"> </w:t>
      </w:r>
      <w:r w:rsidR="00E96765">
        <w:rPr>
          <w:rFonts w:ascii="Times New Roman" w:hAnsi="Times New Roman" w:cs="Times New Roman"/>
          <w:sz w:val="24"/>
          <w:szCs w:val="24"/>
        </w:rPr>
        <w:t>παραγωγής ηλεκτρικής ενέργειας.</w:t>
      </w:r>
      <w:r w:rsidR="007A227D" w:rsidRPr="007A227D">
        <w:rPr>
          <w:rFonts w:ascii="Times New Roman" w:hAnsi="Times New Roman" w:cs="Times New Roman"/>
          <w:sz w:val="24"/>
          <w:szCs w:val="24"/>
        </w:rPr>
        <w:t xml:space="preserve"> </w:t>
      </w:r>
      <w:r w:rsidR="007A227D">
        <w:rPr>
          <w:rFonts w:ascii="Times New Roman" w:hAnsi="Times New Roman" w:cs="Times New Roman"/>
          <w:sz w:val="24"/>
          <w:szCs w:val="24"/>
        </w:rPr>
        <w:t xml:space="preserve">Ως επιχειρηματίες θα επιλέγατε το μέγιστο κέρδος για την επιχείρησή σας ή </w:t>
      </w:r>
      <w:r w:rsidR="0005767B">
        <w:rPr>
          <w:rFonts w:ascii="Times New Roman" w:hAnsi="Times New Roman" w:cs="Times New Roman"/>
          <w:sz w:val="24"/>
          <w:szCs w:val="24"/>
        </w:rPr>
        <w:t xml:space="preserve">θα προτιμούσατε να </w:t>
      </w:r>
      <w:r w:rsidR="00A06ACC">
        <w:rPr>
          <w:rFonts w:ascii="Times New Roman" w:hAnsi="Times New Roman" w:cs="Times New Roman"/>
          <w:sz w:val="24"/>
          <w:szCs w:val="24"/>
        </w:rPr>
        <w:t>λειτουργείτε με τον πιο οικολογικό και φιλικό προς το περιβάλλον τρόπο;</w:t>
      </w:r>
    </w:p>
    <w:p w14:paraId="41875152" w14:textId="77777777" w:rsidR="00070B47" w:rsidRDefault="00070B47" w:rsidP="00070B47">
      <w:pPr>
        <w:jc w:val="both"/>
        <w:rPr>
          <w:rFonts w:ascii="Times New Roman" w:hAnsi="Times New Roman" w:cs="Times New Roman"/>
          <w:sz w:val="24"/>
          <w:szCs w:val="24"/>
        </w:rPr>
      </w:pPr>
    </w:p>
    <w:p w14:paraId="295CB59D" w14:textId="77777777" w:rsidR="004B6241" w:rsidRDefault="004B6241" w:rsidP="00070B47">
      <w:pPr>
        <w:jc w:val="both"/>
        <w:rPr>
          <w:rFonts w:ascii="Times New Roman" w:hAnsi="Times New Roman" w:cs="Times New Roman"/>
          <w:sz w:val="24"/>
          <w:szCs w:val="24"/>
        </w:rPr>
      </w:pPr>
    </w:p>
    <w:p w14:paraId="04EBF476" w14:textId="77777777" w:rsidR="004B6241" w:rsidRDefault="004B6241" w:rsidP="00070B47">
      <w:pPr>
        <w:jc w:val="both"/>
        <w:rPr>
          <w:rFonts w:ascii="Times New Roman" w:hAnsi="Times New Roman" w:cs="Times New Roman"/>
          <w:sz w:val="24"/>
          <w:szCs w:val="24"/>
        </w:rPr>
      </w:pPr>
    </w:p>
    <w:p w14:paraId="2B09C1B3" w14:textId="77777777" w:rsidR="004B6241" w:rsidRDefault="004B6241" w:rsidP="00070B47">
      <w:pPr>
        <w:jc w:val="both"/>
        <w:rPr>
          <w:rFonts w:ascii="Times New Roman" w:hAnsi="Times New Roman" w:cs="Times New Roman"/>
          <w:sz w:val="24"/>
          <w:szCs w:val="24"/>
        </w:rPr>
      </w:pPr>
    </w:p>
    <w:p w14:paraId="1268A0B0" w14:textId="4AF1F206" w:rsidR="00070B47" w:rsidRPr="00CD4F3F" w:rsidRDefault="00070B47" w:rsidP="00070B47">
      <w:pPr>
        <w:jc w:val="both"/>
        <w:rPr>
          <w:rFonts w:ascii="Times New Roman" w:hAnsi="Times New Roman" w:cs="Times New Roman"/>
          <w:b/>
          <w:bCs/>
          <w:i/>
          <w:iCs/>
          <w:sz w:val="28"/>
          <w:szCs w:val="28"/>
          <w:u w:val="single"/>
        </w:rPr>
      </w:pPr>
      <w:r w:rsidRPr="00CD4F3F">
        <w:rPr>
          <w:rFonts w:ascii="Times New Roman" w:hAnsi="Times New Roman" w:cs="Times New Roman"/>
          <w:b/>
          <w:bCs/>
          <w:i/>
          <w:iCs/>
          <w:sz w:val="28"/>
          <w:szCs w:val="28"/>
          <w:u w:val="single"/>
        </w:rPr>
        <w:t>Ενδεικτικές λύσεις</w:t>
      </w:r>
      <w:r w:rsidRPr="00CD4F3F">
        <w:rPr>
          <w:rFonts w:ascii="Times New Roman" w:hAnsi="Times New Roman" w:cs="Times New Roman"/>
          <w:b/>
          <w:bCs/>
          <w:i/>
          <w:iCs/>
          <w:sz w:val="28"/>
          <w:szCs w:val="28"/>
        </w:rPr>
        <w:t>:</w:t>
      </w:r>
    </w:p>
    <w:p w14:paraId="18FF5452" w14:textId="729F34E6" w:rsidR="004B6241" w:rsidRDefault="004B6241" w:rsidP="001625FC">
      <w:pPr>
        <w:pStyle w:val="a4"/>
        <w:numPr>
          <w:ilvl w:val="0"/>
          <w:numId w:val="6"/>
        </w:numPr>
        <w:spacing w:line="276" w:lineRule="auto"/>
        <w:jc w:val="both"/>
        <w:rPr>
          <w:rFonts w:ascii="Times New Roman" w:hAnsi="Times New Roman" w:cs="Times New Roman"/>
          <w:sz w:val="24"/>
          <w:szCs w:val="24"/>
        </w:rPr>
      </w:pPr>
      <w:r w:rsidRPr="004B6241">
        <w:rPr>
          <w:rFonts w:ascii="Times New Roman" w:hAnsi="Times New Roman" w:cs="Times New Roman"/>
          <w:sz w:val="24"/>
          <w:szCs w:val="24"/>
        </w:rPr>
        <w:t>Με σκοπό τον υπολογισμό του μέσου όρου των 21 ημερών για την ευκολία του μαθητή, λόγω δύσκολων πράξεων, χωρίζουμε το διάστημα στα 3. Υπολογίζουμε το μέσο όρο της κάθε εβδομάδας και ύστερα το μέσο όρο αυτών, ξεχωριστά</w:t>
      </w:r>
      <w:r w:rsidR="002D6EFC">
        <w:rPr>
          <w:rFonts w:ascii="Times New Roman" w:hAnsi="Times New Roman" w:cs="Times New Roman"/>
          <w:sz w:val="24"/>
          <w:szCs w:val="24"/>
        </w:rPr>
        <w:t xml:space="preserve"> </w:t>
      </w:r>
      <w:r w:rsidRPr="004B6241">
        <w:rPr>
          <w:rFonts w:ascii="Times New Roman" w:hAnsi="Times New Roman" w:cs="Times New Roman"/>
          <w:sz w:val="24"/>
          <w:szCs w:val="24"/>
        </w:rPr>
        <w:t xml:space="preserve">για κάθε πηγή ενέργειας. </w:t>
      </w:r>
      <w:r w:rsidR="002D6EFC">
        <w:rPr>
          <w:rFonts w:ascii="Times New Roman" w:hAnsi="Times New Roman" w:cs="Times New Roman"/>
          <w:sz w:val="24"/>
          <w:szCs w:val="24"/>
        </w:rPr>
        <w:t xml:space="preserve"> </w:t>
      </w:r>
      <w:r w:rsidRPr="004B6241">
        <w:rPr>
          <w:rFonts w:ascii="Times New Roman" w:hAnsi="Times New Roman" w:cs="Times New Roman"/>
          <w:sz w:val="24"/>
          <w:szCs w:val="24"/>
        </w:rPr>
        <w:t xml:space="preserve">Και βρίσκουμε: </w:t>
      </w:r>
    </w:p>
    <w:p w14:paraId="7A8B6D74" w14:textId="77777777" w:rsidR="004B6241" w:rsidRDefault="004B6241" w:rsidP="001625FC">
      <w:pPr>
        <w:pStyle w:val="a4"/>
        <w:spacing w:line="276" w:lineRule="auto"/>
        <w:jc w:val="both"/>
        <w:rPr>
          <w:rFonts w:ascii="Times New Roman" w:hAnsi="Times New Roman" w:cs="Times New Roman"/>
          <w:sz w:val="24"/>
          <w:szCs w:val="24"/>
        </w:rPr>
      </w:pPr>
    </w:p>
    <w:p w14:paraId="65C045EB" w14:textId="6AF375E9" w:rsidR="004B6241" w:rsidRPr="004B6241" w:rsidRDefault="004B6241" w:rsidP="001625FC">
      <w:pPr>
        <w:pStyle w:val="a4"/>
        <w:spacing w:line="276" w:lineRule="auto"/>
        <w:jc w:val="both"/>
        <w:rPr>
          <w:rFonts w:ascii="Times New Roman" w:hAnsi="Times New Roman" w:cs="Times New Roman"/>
          <w:sz w:val="24"/>
          <w:szCs w:val="24"/>
        </w:rPr>
      </w:pPr>
      <w:r w:rsidRPr="004B6241">
        <w:rPr>
          <w:rFonts w:ascii="Times New Roman" w:hAnsi="Times New Roman" w:cs="Times New Roman"/>
          <w:b/>
          <w:bCs/>
          <w:sz w:val="24"/>
          <w:szCs w:val="24"/>
        </w:rPr>
        <w:t xml:space="preserve">Κατανάλωση ενέργειας λιγνίτη: </w:t>
      </w:r>
    </w:p>
    <w:p w14:paraId="1C473EFC" w14:textId="56525184" w:rsid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t>Μ.Ο. 1</w:t>
      </w:r>
      <w:r>
        <w:rPr>
          <w:rFonts w:ascii="Times New Roman" w:hAnsi="Times New Roman" w:cs="Times New Roman"/>
          <w:sz w:val="24"/>
          <w:szCs w:val="24"/>
          <w:vertAlign w:val="superscript"/>
        </w:rPr>
        <w:t>ης</w:t>
      </w:r>
      <w:r>
        <w:rPr>
          <w:rFonts w:ascii="Times New Roman" w:hAnsi="Times New Roman" w:cs="Times New Roman"/>
          <w:sz w:val="24"/>
          <w:szCs w:val="24"/>
        </w:rPr>
        <w:t xml:space="preserve"> εβδομάδας:</w:t>
      </w:r>
      <w:r w:rsidRPr="001625FC">
        <w:rPr>
          <w:rFonts w:ascii="Times New Roman" w:hAnsi="Times New Roman" w:cs="Times New Roman"/>
          <w:sz w:val="24"/>
          <w:szCs w:val="24"/>
        </w:rPr>
        <w:t xml:space="preserve"> 6720/7 = 960</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744811A0" w14:textId="0999A52C" w:rsid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t>Μ.Ο. 2</w:t>
      </w:r>
      <w:r>
        <w:rPr>
          <w:rFonts w:ascii="Times New Roman" w:hAnsi="Times New Roman" w:cs="Times New Roman"/>
          <w:sz w:val="24"/>
          <w:szCs w:val="24"/>
          <w:vertAlign w:val="superscript"/>
        </w:rPr>
        <w:t>ης</w:t>
      </w:r>
      <w:r>
        <w:rPr>
          <w:rFonts w:ascii="Times New Roman" w:hAnsi="Times New Roman" w:cs="Times New Roman"/>
          <w:sz w:val="24"/>
          <w:szCs w:val="24"/>
        </w:rPr>
        <w:t xml:space="preserve"> εβδομάδας:  </w:t>
      </w:r>
      <w:r w:rsidRPr="001625FC">
        <w:rPr>
          <w:rFonts w:ascii="Times New Roman" w:hAnsi="Times New Roman" w:cs="Times New Roman"/>
          <w:sz w:val="24"/>
          <w:szCs w:val="24"/>
        </w:rPr>
        <w:t>5423/7 = 774,714</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0BD91D4A" w14:textId="46C61204" w:rsid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t>Μ.Ο. 3</w:t>
      </w:r>
      <w:r>
        <w:rPr>
          <w:rFonts w:ascii="Times New Roman" w:hAnsi="Times New Roman" w:cs="Times New Roman"/>
          <w:sz w:val="24"/>
          <w:szCs w:val="24"/>
          <w:vertAlign w:val="superscript"/>
        </w:rPr>
        <w:t>ης</w:t>
      </w:r>
      <w:r>
        <w:rPr>
          <w:rFonts w:ascii="Times New Roman" w:hAnsi="Times New Roman" w:cs="Times New Roman"/>
          <w:sz w:val="24"/>
          <w:szCs w:val="24"/>
        </w:rPr>
        <w:t xml:space="preserve"> εβδομάδας:</w:t>
      </w:r>
      <w:r w:rsidRPr="001625FC">
        <w:rPr>
          <w:rFonts w:ascii="Times New Roman" w:hAnsi="Times New Roman" w:cs="Times New Roman"/>
          <w:sz w:val="24"/>
          <w:szCs w:val="24"/>
        </w:rPr>
        <w:t xml:space="preserve"> 3705/7 = 529,285</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0F074CCD" w14:textId="26CAC722" w:rsidR="004B6241" w:rsidRP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ΣΥΝΟΛΙΚΑ: </w:t>
      </w:r>
      <w:r>
        <w:rPr>
          <w:rFonts w:ascii="Times New Roman" w:hAnsi="Times New Roman" w:cs="Times New Roman"/>
          <w:sz w:val="24"/>
          <w:szCs w:val="24"/>
          <w:lang w:val="en-US"/>
        </w:rPr>
        <w:t>2263,999/3 = 754,666</w:t>
      </w:r>
      <w:r w:rsidR="001625FC">
        <w:rPr>
          <w:rFonts w:ascii="Times New Roman" w:hAnsi="Times New Roman" w:cs="Times New Roman"/>
          <w:sz w:val="24"/>
          <w:szCs w:val="24"/>
          <w:lang w:val="en-US"/>
        </w:rPr>
        <w:t xml:space="preserve"> MW</w:t>
      </w:r>
    </w:p>
    <w:p w14:paraId="611B809B" w14:textId="77777777" w:rsidR="004B6241" w:rsidRDefault="004B6241" w:rsidP="001625FC">
      <w:pPr>
        <w:pStyle w:val="a4"/>
        <w:spacing w:line="276" w:lineRule="auto"/>
        <w:ind w:left="709"/>
        <w:jc w:val="both"/>
        <w:rPr>
          <w:rFonts w:ascii="Times New Roman" w:hAnsi="Times New Roman" w:cs="Times New Roman"/>
          <w:sz w:val="24"/>
          <w:szCs w:val="24"/>
          <w:lang w:val="en-US"/>
        </w:rPr>
      </w:pPr>
    </w:p>
    <w:p w14:paraId="3830E459" w14:textId="3550355A" w:rsidR="004B6241" w:rsidRPr="004B6241" w:rsidRDefault="004B6241" w:rsidP="001625FC">
      <w:pPr>
        <w:pStyle w:val="a4"/>
        <w:spacing w:line="276" w:lineRule="auto"/>
        <w:ind w:left="709"/>
        <w:jc w:val="both"/>
        <w:rPr>
          <w:rFonts w:ascii="Times New Roman" w:hAnsi="Times New Roman" w:cs="Times New Roman"/>
          <w:sz w:val="24"/>
          <w:szCs w:val="24"/>
        </w:rPr>
      </w:pPr>
      <w:r w:rsidRPr="004B6241">
        <w:rPr>
          <w:rFonts w:ascii="Times New Roman" w:hAnsi="Times New Roman" w:cs="Times New Roman"/>
          <w:b/>
          <w:bCs/>
          <w:sz w:val="24"/>
          <w:szCs w:val="24"/>
        </w:rPr>
        <w:t>Κατανάλωση ενέργειας φυσικού αερίου:</w:t>
      </w:r>
    </w:p>
    <w:p w14:paraId="46B50EF6" w14:textId="79E1592A" w:rsid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t>Μ.Ο. 1</w:t>
      </w:r>
      <w:r w:rsidRPr="004B6241">
        <w:rPr>
          <w:rFonts w:ascii="Times New Roman" w:hAnsi="Times New Roman" w:cs="Times New Roman"/>
          <w:sz w:val="24"/>
          <w:szCs w:val="24"/>
        </w:rPr>
        <w:t>ης</w:t>
      </w:r>
      <w:r>
        <w:rPr>
          <w:rFonts w:ascii="Times New Roman" w:hAnsi="Times New Roman" w:cs="Times New Roman"/>
          <w:sz w:val="24"/>
          <w:szCs w:val="24"/>
        </w:rPr>
        <w:t xml:space="preserve"> εβδομάδας:</w:t>
      </w:r>
      <w:r w:rsidRPr="004B6241">
        <w:rPr>
          <w:rFonts w:ascii="Times New Roman" w:hAnsi="Times New Roman" w:cs="Times New Roman"/>
          <w:sz w:val="24"/>
          <w:szCs w:val="24"/>
        </w:rPr>
        <w:t xml:space="preserve"> 24414/7 =3487,714</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2B0BCB09" w14:textId="7E86DD7C" w:rsid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lastRenderedPageBreak/>
        <w:t>Μ.Ο. 2</w:t>
      </w:r>
      <w:r w:rsidRPr="004B6241">
        <w:rPr>
          <w:rFonts w:ascii="Times New Roman" w:hAnsi="Times New Roman" w:cs="Times New Roman"/>
          <w:sz w:val="24"/>
          <w:szCs w:val="24"/>
        </w:rPr>
        <w:t>ης</w:t>
      </w:r>
      <w:r>
        <w:rPr>
          <w:rFonts w:ascii="Times New Roman" w:hAnsi="Times New Roman" w:cs="Times New Roman"/>
          <w:sz w:val="24"/>
          <w:szCs w:val="24"/>
        </w:rPr>
        <w:t xml:space="preserve"> εβδομάδας:  </w:t>
      </w:r>
      <w:r w:rsidRPr="004B6241">
        <w:rPr>
          <w:rFonts w:ascii="Times New Roman" w:hAnsi="Times New Roman" w:cs="Times New Roman"/>
          <w:sz w:val="24"/>
          <w:szCs w:val="24"/>
        </w:rPr>
        <w:t>24419/7 = 3488,428</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7E78DFAC" w14:textId="625EFE6F" w:rsid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t>Μ.Ο. 3</w:t>
      </w:r>
      <w:r w:rsidRPr="004B6241">
        <w:rPr>
          <w:rFonts w:ascii="Times New Roman" w:hAnsi="Times New Roman" w:cs="Times New Roman"/>
          <w:sz w:val="24"/>
          <w:szCs w:val="24"/>
        </w:rPr>
        <w:t>ης</w:t>
      </w:r>
      <w:r>
        <w:rPr>
          <w:rFonts w:ascii="Times New Roman" w:hAnsi="Times New Roman" w:cs="Times New Roman"/>
          <w:sz w:val="24"/>
          <w:szCs w:val="24"/>
        </w:rPr>
        <w:t xml:space="preserve"> εβδομάδας:</w:t>
      </w:r>
      <w:r w:rsidRPr="004B6241">
        <w:rPr>
          <w:rFonts w:ascii="Times New Roman" w:hAnsi="Times New Roman" w:cs="Times New Roman"/>
          <w:sz w:val="24"/>
          <w:szCs w:val="24"/>
        </w:rPr>
        <w:t xml:space="preserve"> 21688/7 = 3098,285</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4FB8D88A" w14:textId="77950FF0" w:rsid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t xml:space="preserve">ΣΥΝΟΛΙΚΑ: </w:t>
      </w:r>
      <w:r w:rsidRPr="004B6241">
        <w:rPr>
          <w:rFonts w:ascii="Times New Roman" w:hAnsi="Times New Roman" w:cs="Times New Roman"/>
          <w:sz w:val="24"/>
          <w:szCs w:val="24"/>
        </w:rPr>
        <w:t>10074,427/3 = 3358,142</w:t>
      </w:r>
      <w:r w:rsidR="001625FC">
        <w:rPr>
          <w:rFonts w:ascii="Times New Roman" w:hAnsi="Times New Roman" w:cs="Times New Roman"/>
          <w:sz w:val="24"/>
          <w:szCs w:val="24"/>
          <w:lang w:val="en-US"/>
        </w:rPr>
        <w:t xml:space="preserve"> MW</w:t>
      </w:r>
    </w:p>
    <w:p w14:paraId="0B929BBC" w14:textId="77777777" w:rsidR="001625FC" w:rsidRPr="002D6EFC" w:rsidRDefault="001625FC" w:rsidP="001625FC">
      <w:pPr>
        <w:pStyle w:val="a4"/>
        <w:spacing w:line="276" w:lineRule="auto"/>
        <w:ind w:left="1134"/>
        <w:jc w:val="both"/>
        <w:rPr>
          <w:rFonts w:ascii="Times New Roman" w:hAnsi="Times New Roman" w:cs="Times New Roman"/>
          <w:sz w:val="24"/>
          <w:szCs w:val="24"/>
        </w:rPr>
      </w:pPr>
    </w:p>
    <w:p w14:paraId="24C38FC2" w14:textId="77777777" w:rsidR="004B6241" w:rsidRDefault="004B6241" w:rsidP="001625FC">
      <w:pPr>
        <w:pStyle w:val="a4"/>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Κατανάλωση υδροηλεκτρικής ενέργειας:</w:t>
      </w:r>
    </w:p>
    <w:p w14:paraId="7D6EC457" w14:textId="7867F96C" w:rsid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t>Μ.Ο. 1</w:t>
      </w:r>
      <w:r w:rsidRPr="004B6241">
        <w:rPr>
          <w:rFonts w:ascii="Times New Roman" w:hAnsi="Times New Roman" w:cs="Times New Roman"/>
          <w:sz w:val="24"/>
          <w:szCs w:val="24"/>
        </w:rPr>
        <w:t>ης</w:t>
      </w:r>
      <w:r>
        <w:rPr>
          <w:rFonts w:ascii="Times New Roman" w:hAnsi="Times New Roman" w:cs="Times New Roman"/>
          <w:sz w:val="24"/>
          <w:szCs w:val="24"/>
        </w:rPr>
        <w:t xml:space="preserve"> εβδομάδας:</w:t>
      </w:r>
      <w:r w:rsidRPr="004B6241">
        <w:rPr>
          <w:rFonts w:ascii="Times New Roman" w:hAnsi="Times New Roman" w:cs="Times New Roman"/>
          <w:sz w:val="24"/>
          <w:szCs w:val="24"/>
        </w:rPr>
        <w:t xml:space="preserve"> 7929/7= 1132,714</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1D6F26A8" w14:textId="3AF5F528" w:rsid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t>Μ.Ο. 2</w:t>
      </w:r>
      <w:r w:rsidRPr="004B6241">
        <w:rPr>
          <w:rFonts w:ascii="Times New Roman" w:hAnsi="Times New Roman" w:cs="Times New Roman"/>
          <w:sz w:val="24"/>
          <w:szCs w:val="24"/>
        </w:rPr>
        <w:t>ης</w:t>
      </w:r>
      <w:r>
        <w:rPr>
          <w:rFonts w:ascii="Times New Roman" w:hAnsi="Times New Roman" w:cs="Times New Roman"/>
          <w:sz w:val="24"/>
          <w:szCs w:val="24"/>
        </w:rPr>
        <w:t xml:space="preserve"> εβδομάδας:  </w:t>
      </w:r>
      <w:r w:rsidRPr="004B6241">
        <w:rPr>
          <w:rFonts w:ascii="Times New Roman" w:hAnsi="Times New Roman" w:cs="Times New Roman"/>
          <w:sz w:val="24"/>
          <w:szCs w:val="24"/>
        </w:rPr>
        <w:t>7347/7 = 1049,571</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4C2AC7FB" w14:textId="5D2864C6" w:rsid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t>Μ.Ο. 3</w:t>
      </w:r>
      <w:r w:rsidRPr="004B6241">
        <w:rPr>
          <w:rFonts w:ascii="Times New Roman" w:hAnsi="Times New Roman" w:cs="Times New Roman"/>
          <w:sz w:val="24"/>
          <w:szCs w:val="24"/>
        </w:rPr>
        <w:t>ης</w:t>
      </w:r>
      <w:r>
        <w:rPr>
          <w:rFonts w:ascii="Times New Roman" w:hAnsi="Times New Roman" w:cs="Times New Roman"/>
          <w:sz w:val="24"/>
          <w:szCs w:val="24"/>
        </w:rPr>
        <w:t xml:space="preserve"> εβδομάδας:</w:t>
      </w:r>
      <w:r w:rsidRPr="004B6241">
        <w:rPr>
          <w:rFonts w:ascii="Times New Roman" w:hAnsi="Times New Roman" w:cs="Times New Roman"/>
          <w:sz w:val="24"/>
          <w:szCs w:val="24"/>
        </w:rPr>
        <w:t xml:space="preserve"> 6577/7 = 939,571</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2046D6EE" w14:textId="718FD326" w:rsidR="004B6241" w:rsidRDefault="004B6241" w:rsidP="001625FC">
      <w:pPr>
        <w:pStyle w:val="a4"/>
        <w:numPr>
          <w:ilvl w:val="0"/>
          <w:numId w:val="5"/>
        </w:numPr>
        <w:spacing w:line="276" w:lineRule="auto"/>
        <w:ind w:left="1134"/>
        <w:jc w:val="both"/>
        <w:rPr>
          <w:rFonts w:ascii="Times New Roman" w:hAnsi="Times New Roman" w:cs="Times New Roman"/>
          <w:sz w:val="24"/>
          <w:szCs w:val="24"/>
        </w:rPr>
      </w:pPr>
      <w:r>
        <w:rPr>
          <w:rFonts w:ascii="Times New Roman" w:hAnsi="Times New Roman" w:cs="Times New Roman"/>
          <w:sz w:val="24"/>
          <w:szCs w:val="24"/>
        </w:rPr>
        <w:t>ΣΥΝΟΛΙΚΑ:</w:t>
      </w:r>
      <w:r w:rsidRPr="004B6241">
        <w:rPr>
          <w:rFonts w:ascii="Times New Roman" w:hAnsi="Times New Roman" w:cs="Times New Roman"/>
          <w:sz w:val="24"/>
          <w:szCs w:val="24"/>
        </w:rPr>
        <w:t xml:space="preserve"> 3121,856/3 = 1040,618</w:t>
      </w:r>
      <w:r w:rsidR="001625FC">
        <w:rPr>
          <w:rFonts w:ascii="Times New Roman" w:hAnsi="Times New Roman" w:cs="Times New Roman"/>
          <w:sz w:val="24"/>
          <w:szCs w:val="24"/>
          <w:lang w:val="en-US"/>
        </w:rPr>
        <w:t xml:space="preserve"> MW</w:t>
      </w:r>
    </w:p>
    <w:p w14:paraId="58B02DC5" w14:textId="77777777" w:rsidR="004B6241" w:rsidRDefault="004B6241" w:rsidP="001625FC">
      <w:pPr>
        <w:spacing w:line="276" w:lineRule="auto"/>
        <w:jc w:val="both"/>
        <w:rPr>
          <w:rFonts w:ascii="Times New Roman" w:hAnsi="Times New Roman" w:cs="Times New Roman"/>
          <w:sz w:val="24"/>
          <w:szCs w:val="24"/>
        </w:rPr>
      </w:pPr>
    </w:p>
    <w:p w14:paraId="59767A15" w14:textId="77777777" w:rsidR="001625FC" w:rsidRDefault="004B6241" w:rsidP="001625FC">
      <w:pPr>
        <w:spacing w:line="276" w:lineRule="auto"/>
        <w:ind w:left="709"/>
        <w:jc w:val="both"/>
        <w:rPr>
          <w:rFonts w:ascii="Times New Roman" w:hAnsi="Times New Roman" w:cs="Times New Roman"/>
          <w:sz w:val="24"/>
          <w:szCs w:val="24"/>
        </w:rPr>
      </w:pPr>
      <w:r>
        <w:rPr>
          <w:rFonts w:ascii="Times New Roman" w:hAnsi="Times New Roman" w:cs="Times New Roman"/>
          <w:sz w:val="24"/>
          <w:szCs w:val="24"/>
        </w:rPr>
        <w:t>Παρατηρώντας τα αποτελέσματα καταλήγουμε στο ότι:</w:t>
      </w:r>
    </w:p>
    <w:p w14:paraId="0A411E4B" w14:textId="0BE7DF84" w:rsidR="004B6241" w:rsidRDefault="004B6241" w:rsidP="001625FC">
      <w:pPr>
        <w:spacing w:line="276" w:lineRule="auto"/>
        <w:ind w:left="709"/>
        <w:jc w:val="both"/>
        <w:rPr>
          <w:rFonts w:ascii="Times New Roman" w:hAnsi="Times New Roman" w:cs="Times New Roman"/>
          <w:sz w:val="24"/>
          <w:szCs w:val="24"/>
        </w:rPr>
      </w:pPr>
      <w:r>
        <w:rPr>
          <w:rFonts w:ascii="Times New Roman" w:hAnsi="Times New Roman" w:cs="Times New Roman"/>
          <w:sz w:val="24"/>
          <w:szCs w:val="24"/>
        </w:rPr>
        <w:t xml:space="preserve">Κατανάλωση ενέργειας </w:t>
      </w:r>
      <w:r w:rsidR="002D6EFC">
        <w:rPr>
          <w:rFonts w:ascii="Times New Roman" w:hAnsi="Times New Roman" w:cs="Times New Roman"/>
          <w:sz w:val="24"/>
          <w:szCs w:val="24"/>
        </w:rPr>
        <w:t>φυσικού αερίου</w:t>
      </w:r>
      <w:r>
        <w:rPr>
          <w:rFonts w:ascii="Times New Roman" w:hAnsi="Times New Roman" w:cs="Times New Roman"/>
          <w:sz w:val="24"/>
          <w:szCs w:val="24"/>
        </w:rPr>
        <w:t xml:space="preserve"> &gt; υδροηλεκτρικής ενέργειας &gt; ενέργειας</w:t>
      </w:r>
      <w:r w:rsidR="002D6EFC">
        <w:rPr>
          <w:rFonts w:ascii="Times New Roman" w:hAnsi="Times New Roman" w:cs="Times New Roman"/>
          <w:sz w:val="24"/>
          <w:szCs w:val="24"/>
        </w:rPr>
        <w:t xml:space="preserve"> </w:t>
      </w:r>
      <w:r>
        <w:rPr>
          <w:rFonts w:ascii="Times New Roman" w:hAnsi="Times New Roman" w:cs="Times New Roman"/>
          <w:sz w:val="24"/>
          <w:szCs w:val="24"/>
        </w:rPr>
        <w:t>λιγνίτη,</w:t>
      </w:r>
      <w:r w:rsidR="002D6EFC">
        <w:rPr>
          <w:rFonts w:ascii="Times New Roman" w:hAnsi="Times New Roman" w:cs="Times New Roman"/>
          <w:sz w:val="24"/>
          <w:szCs w:val="24"/>
        </w:rPr>
        <w:t xml:space="preserve"> </w:t>
      </w:r>
      <w:r>
        <w:rPr>
          <w:rFonts w:ascii="Times New Roman" w:hAnsi="Times New Roman" w:cs="Times New Roman"/>
          <w:sz w:val="24"/>
          <w:szCs w:val="24"/>
        </w:rPr>
        <w:t>πράγμα πολύ θετικό εφόσον η κατανάλωση λιγνίτη, που είναι και η λιγότερη</w:t>
      </w:r>
      <w:r w:rsidR="002D6EFC">
        <w:rPr>
          <w:rFonts w:ascii="Times New Roman" w:hAnsi="Times New Roman" w:cs="Times New Roman"/>
          <w:sz w:val="24"/>
          <w:szCs w:val="24"/>
        </w:rPr>
        <w:t>,</w:t>
      </w:r>
      <w:r>
        <w:rPr>
          <w:rFonts w:ascii="Times New Roman" w:hAnsi="Times New Roman" w:cs="Times New Roman"/>
          <w:sz w:val="24"/>
          <w:szCs w:val="24"/>
        </w:rPr>
        <w:t xml:space="preserve"> συμβάλλει σημαντικά στην ρύπανση του περιβάλλοντος</w:t>
      </w:r>
      <w:r w:rsidR="002D6EFC">
        <w:rPr>
          <w:rFonts w:ascii="Times New Roman" w:hAnsi="Times New Roman" w:cs="Times New Roman"/>
          <w:sz w:val="24"/>
          <w:szCs w:val="24"/>
        </w:rPr>
        <w:t>, στην όξυνση του φαινομένου του θερμοκηπίου</w:t>
      </w:r>
      <w:r>
        <w:rPr>
          <w:rFonts w:ascii="Times New Roman" w:hAnsi="Times New Roman" w:cs="Times New Roman"/>
          <w:sz w:val="24"/>
          <w:szCs w:val="24"/>
        </w:rPr>
        <w:t xml:space="preserve"> και </w:t>
      </w:r>
      <w:r w:rsidR="002D6EFC">
        <w:rPr>
          <w:rFonts w:ascii="Times New Roman" w:hAnsi="Times New Roman" w:cs="Times New Roman"/>
          <w:sz w:val="24"/>
          <w:szCs w:val="24"/>
        </w:rPr>
        <w:t xml:space="preserve">στην υποβάθμιση </w:t>
      </w:r>
      <w:r>
        <w:rPr>
          <w:rFonts w:ascii="Times New Roman" w:hAnsi="Times New Roman" w:cs="Times New Roman"/>
          <w:sz w:val="24"/>
          <w:szCs w:val="24"/>
        </w:rPr>
        <w:t xml:space="preserve">της δημόσιας υγείας. </w:t>
      </w:r>
    </w:p>
    <w:p w14:paraId="7341486F" w14:textId="77777777" w:rsidR="001625FC" w:rsidRDefault="004B6241" w:rsidP="001625FC">
      <w:pPr>
        <w:spacing w:line="276" w:lineRule="auto"/>
        <w:ind w:left="709"/>
        <w:jc w:val="both"/>
        <w:rPr>
          <w:rFonts w:ascii="Times New Roman" w:hAnsi="Times New Roman" w:cs="Times New Roman"/>
          <w:sz w:val="24"/>
          <w:szCs w:val="24"/>
        </w:rPr>
      </w:pPr>
      <w:r>
        <w:rPr>
          <w:rFonts w:ascii="Times New Roman" w:hAnsi="Times New Roman" w:cs="Times New Roman"/>
          <w:sz w:val="24"/>
          <w:szCs w:val="24"/>
        </w:rPr>
        <w:t xml:space="preserve">Για να ελαχιστοποιήσουμε την κατανάλωση ενέργειας που προέρχεται από λιγνίτη θα μπορούσαμε να μοιράσουμε αυτήν την ποσότητα και να την προσθέσουμε στις 2 άλλες πηγές ενέργειας που φαίνονται να είναι λιγότερο βλαβερές και να καταλήξουμε να έχουμε: </w:t>
      </w:r>
    </w:p>
    <w:p w14:paraId="02E3C755" w14:textId="02BBA1F8" w:rsidR="004B6241" w:rsidRPr="001625FC" w:rsidRDefault="004B6241" w:rsidP="001625FC">
      <w:pPr>
        <w:spacing w:line="276" w:lineRule="auto"/>
        <w:ind w:left="709"/>
        <w:jc w:val="both"/>
        <w:rPr>
          <w:rFonts w:ascii="Times New Roman" w:hAnsi="Times New Roman" w:cs="Times New Roman"/>
          <w:sz w:val="24"/>
          <w:szCs w:val="24"/>
        </w:rPr>
      </w:pPr>
      <w:r>
        <w:rPr>
          <w:rFonts w:ascii="Times New Roman" w:hAnsi="Times New Roman" w:cs="Times New Roman"/>
          <w:sz w:val="24"/>
          <w:szCs w:val="24"/>
        </w:rPr>
        <w:t>Μ.Ο. Κατανάλωσης ενέργειας λιγνίτη/2 = 377,333</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7762AFF6" w14:textId="77777777" w:rsidR="004B6241" w:rsidRDefault="004B6241" w:rsidP="001625FC">
      <w:pPr>
        <w:spacing w:line="276" w:lineRule="auto"/>
        <w:ind w:left="709"/>
        <w:jc w:val="both"/>
        <w:rPr>
          <w:rFonts w:ascii="Times New Roman" w:hAnsi="Times New Roman" w:cs="Times New Roman"/>
          <w:sz w:val="24"/>
          <w:szCs w:val="24"/>
        </w:rPr>
      </w:pPr>
      <w:r>
        <w:rPr>
          <w:rFonts w:ascii="Times New Roman" w:hAnsi="Times New Roman" w:cs="Times New Roman"/>
          <w:sz w:val="24"/>
          <w:szCs w:val="24"/>
        </w:rPr>
        <w:t xml:space="preserve">Και οι νέοι Μ.Ο. των άλλων 2: </w:t>
      </w:r>
    </w:p>
    <w:p w14:paraId="20057765" w14:textId="2DE6CDF3" w:rsidR="004B6241" w:rsidRPr="001625FC" w:rsidRDefault="004B6241" w:rsidP="001625FC">
      <w:pPr>
        <w:spacing w:line="276" w:lineRule="auto"/>
        <w:ind w:left="709"/>
        <w:jc w:val="both"/>
        <w:rPr>
          <w:rFonts w:ascii="Times New Roman" w:hAnsi="Times New Roman" w:cs="Times New Roman"/>
          <w:b/>
          <w:bCs/>
          <w:sz w:val="24"/>
          <w:szCs w:val="24"/>
        </w:rPr>
      </w:pPr>
      <w:r>
        <w:rPr>
          <w:rFonts w:ascii="Times New Roman" w:hAnsi="Times New Roman" w:cs="Times New Roman"/>
          <w:b/>
          <w:bCs/>
          <w:sz w:val="24"/>
          <w:szCs w:val="24"/>
        </w:rPr>
        <w:t xml:space="preserve">Κατανάλωσης ενέργειας φυσικού αερίου: </w:t>
      </w:r>
      <w:r w:rsidRPr="004B6241">
        <w:rPr>
          <w:rFonts w:ascii="Times New Roman" w:hAnsi="Times New Roman" w:cs="Times New Roman"/>
          <w:sz w:val="24"/>
          <w:szCs w:val="24"/>
        </w:rPr>
        <w:t>3735,475</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0CC20E06" w14:textId="59634913" w:rsidR="004B6241" w:rsidRPr="0019296A" w:rsidRDefault="004B6241" w:rsidP="001625FC">
      <w:pPr>
        <w:spacing w:line="276" w:lineRule="auto"/>
        <w:ind w:left="709"/>
        <w:jc w:val="both"/>
        <w:rPr>
          <w:rFonts w:ascii="Times New Roman" w:hAnsi="Times New Roman" w:cs="Times New Roman"/>
          <w:sz w:val="24"/>
          <w:szCs w:val="24"/>
        </w:rPr>
      </w:pPr>
      <w:r>
        <w:rPr>
          <w:rFonts w:ascii="Times New Roman" w:hAnsi="Times New Roman" w:cs="Times New Roman"/>
          <w:b/>
          <w:bCs/>
          <w:sz w:val="24"/>
          <w:szCs w:val="24"/>
        </w:rPr>
        <w:t xml:space="preserve">Κατανάλωσης υδροηλεκτρικής ενέργειας: </w:t>
      </w:r>
      <w:r w:rsidRPr="004B6241">
        <w:rPr>
          <w:rFonts w:ascii="Times New Roman" w:hAnsi="Times New Roman" w:cs="Times New Roman"/>
          <w:sz w:val="24"/>
          <w:szCs w:val="24"/>
        </w:rPr>
        <w:t>1417,951</w:t>
      </w:r>
      <w:r w:rsidR="001625FC" w:rsidRPr="001625FC">
        <w:rPr>
          <w:rFonts w:ascii="Times New Roman" w:hAnsi="Times New Roman" w:cs="Times New Roman"/>
          <w:sz w:val="24"/>
          <w:szCs w:val="24"/>
        </w:rPr>
        <w:t xml:space="preserve"> </w:t>
      </w:r>
      <w:r w:rsidR="001625FC">
        <w:rPr>
          <w:rFonts w:ascii="Times New Roman" w:hAnsi="Times New Roman" w:cs="Times New Roman"/>
          <w:sz w:val="24"/>
          <w:szCs w:val="24"/>
          <w:lang w:val="en-US"/>
        </w:rPr>
        <w:t>MW</w:t>
      </w:r>
    </w:p>
    <w:p w14:paraId="75B266D2" w14:textId="77777777" w:rsidR="004B6241" w:rsidRPr="004B6241" w:rsidRDefault="004B6241" w:rsidP="004B6241">
      <w:pPr>
        <w:ind w:left="709"/>
        <w:jc w:val="both"/>
      </w:pPr>
    </w:p>
    <w:p w14:paraId="499A626C" w14:textId="77777777" w:rsidR="004B6241" w:rsidRDefault="004B6241" w:rsidP="004B6241">
      <w:pPr>
        <w:ind w:left="709"/>
        <w:jc w:val="both"/>
        <w:rPr>
          <w:rFonts w:ascii="Times New Roman" w:hAnsi="Times New Roman" w:cs="Times New Roman"/>
          <w:b/>
          <w:bCs/>
          <w:sz w:val="24"/>
          <w:szCs w:val="24"/>
        </w:rPr>
      </w:pPr>
    </w:p>
    <w:p w14:paraId="649E16D9" w14:textId="6FE4A44B" w:rsidR="00DC049C" w:rsidRPr="00DC049C" w:rsidRDefault="001625FC" w:rsidP="00DC049C">
      <w:pPr>
        <w:pStyle w:val="a4"/>
        <w:numPr>
          <w:ilvl w:val="0"/>
          <w:numId w:val="6"/>
        </w:numPr>
        <w:spacing w:line="276" w:lineRule="auto"/>
        <w:jc w:val="both"/>
        <w:rPr>
          <w:rFonts w:ascii="Times New Roman" w:hAnsi="Times New Roman" w:cs="Times New Roman"/>
          <w:sz w:val="24"/>
          <w:szCs w:val="24"/>
        </w:rPr>
      </w:pPr>
      <w:r w:rsidRPr="00DC049C">
        <w:rPr>
          <w:rFonts w:ascii="Times New Roman" w:hAnsi="Times New Roman" w:cs="Times New Roman"/>
          <w:sz w:val="24"/>
          <w:szCs w:val="24"/>
        </w:rPr>
        <w:t>Η συνολική ενέργεια που καταναλώθηκε αυτές τις 35 μέρες, προερχόμενη από καύση λιγνίτη ισούται με: 26885 MW</w:t>
      </w:r>
    </w:p>
    <w:p w14:paraId="5650B7E8" w14:textId="279C56FE" w:rsidR="00DC049C" w:rsidRPr="00DC049C" w:rsidRDefault="001625FC" w:rsidP="00DC049C">
      <w:pPr>
        <w:spacing w:line="276" w:lineRule="auto"/>
        <w:ind w:left="709"/>
        <w:jc w:val="both"/>
        <w:rPr>
          <w:rFonts w:ascii="Times New Roman" w:hAnsi="Times New Roman" w:cs="Times New Roman"/>
          <w:sz w:val="24"/>
          <w:szCs w:val="24"/>
        </w:rPr>
      </w:pPr>
      <w:r w:rsidRPr="001625FC">
        <w:rPr>
          <w:rFonts w:ascii="Times New Roman" w:hAnsi="Times New Roman" w:cs="Times New Roman"/>
          <w:sz w:val="24"/>
          <w:szCs w:val="24"/>
        </w:rPr>
        <w:t xml:space="preserve">Η ενέργεια που καταναλώθηκε στην περίοδο της 2ης εβδομάδας ισούται με: 5423 </w:t>
      </w:r>
      <w:r w:rsidRPr="00DC049C">
        <w:rPr>
          <w:rFonts w:ascii="Times New Roman" w:hAnsi="Times New Roman" w:cs="Times New Roman"/>
          <w:sz w:val="24"/>
          <w:szCs w:val="24"/>
        </w:rPr>
        <w:t>MW</w:t>
      </w:r>
    </w:p>
    <w:p w14:paraId="7DF6E174" w14:textId="534A1FF7" w:rsidR="00070B47" w:rsidRDefault="001625FC" w:rsidP="00DC049C">
      <w:pPr>
        <w:spacing w:line="276" w:lineRule="auto"/>
        <w:ind w:left="709"/>
        <w:jc w:val="both"/>
        <w:rPr>
          <w:rFonts w:ascii="Times New Roman" w:hAnsi="Times New Roman" w:cs="Times New Roman"/>
          <w:sz w:val="24"/>
          <w:szCs w:val="24"/>
        </w:rPr>
      </w:pPr>
      <w:r w:rsidRPr="001625FC">
        <w:rPr>
          <w:rFonts w:ascii="Times New Roman" w:hAnsi="Times New Roman" w:cs="Times New Roman"/>
          <w:sz w:val="24"/>
          <w:szCs w:val="24"/>
        </w:rPr>
        <w:t>Ποσοστό κατανάλωσης 2ης εβδομάδας σε σύγκριση με την συνολική κατανάλωση</w:t>
      </w:r>
      <w:r w:rsidR="00DC049C">
        <w:rPr>
          <w:rFonts w:ascii="Times New Roman" w:hAnsi="Times New Roman" w:cs="Times New Roman"/>
          <w:sz w:val="24"/>
          <w:szCs w:val="24"/>
        </w:rPr>
        <w:t xml:space="preserve"> </w:t>
      </w:r>
      <w:r w:rsidRPr="001625FC">
        <w:rPr>
          <w:rFonts w:ascii="Times New Roman" w:hAnsi="Times New Roman" w:cs="Times New Roman"/>
          <w:sz w:val="24"/>
          <w:szCs w:val="24"/>
        </w:rPr>
        <w:t>=  100*5423 / 26885 = 20,171 %</w:t>
      </w:r>
    </w:p>
    <w:p w14:paraId="46B3E792" w14:textId="77777777" w:rsidR="00DC049C" w:rsidRDefault="00DC049C" w:rsidP="001625FC">
      <w:pPr>
        <w:pStyle w:val="a4"/>
        <w:spacing w:line="276" w:lineRule="auto"/>
        <w:jc w:val="both"/>
        <w:rPr>
          <w:rFonts w:ascii="Times New Roman" w:hAnsi="Times New Roman" w:cs="Times New Roman"/>
          <w:sz w:val="24"/>
          <w:szCs w:val="24"/>
        </w:rPr>
      </w:pPr>
    </w:p>
    <w:p w14:paraId="16EC3294" w14:textId="77777777" w:rsidR="001625FC" w:rsidRDefault="001625FC" w:rsidP="001625FC">
      <w:pPr>
        <w:pStyle w:val="a4"/>
        <w:jc w:val="both"/>
        <w:rPr>
          <w:rFonts w:ascii="Times New Roman" w:hAnsi="Times New Roman" w:cs="Times New Roman"/>
          <w:sz w:val="24"/>
          <w:szCs w:val="24"/>
        </w:rPr>
      </w:pPr>
    </w:p>
    <w:p w14:paraId="56DAA946" w14:textId="77777777" w:rsidR="001625FC" w:rsidRDefault="001625FC" w:rsidP="001625FC">
      <w:pPr>
        <w:pStyle w:val="a4"/>
        <w:jc w:val="both"/>
        <w:rPr>
          <w:rFonts w:ascii="Times New Roman" w:hAnsi="Times New Roman" w:cs="Times New Roman"/>
          <w:sz w:val="24"/>
          <w:szCs w:val="24"/>
        </w:rPr>
      </w:pPr>
    </w:p>
    <w:p w14:paraId="2C092356" w14:textId="77777777" w:rsidR="001625FC" w:rsidRDefault="001625FC" w:rsidP="001625FC">
      <w:pPr>
        <w:pStyle w:val="a4"/>
        <w:jc w:val="both"/>
        <w:rPr>
          <w:rFonts w:ascii="Times New Roman" w:hAnsi="Times New Roman" w:cs="Times New Roman"/>
          <w:sz w:val="24"/>
          <w:szCs w:val="24"/>
        </w:rPr>
      </w:pPr>
    </w:p>
    <w:p w14:paraId="34D1576C" w14:textId="20076387" w:rsidR="001625FC" w:rsidRDefault="00BA3348" w:rsidP="001625FC">
      <w:pPr>
        <w:pStyle w:val="a4"/>
        <w:numPr>
          <w:ilvl w:val="0"/>
          <w:numId w:val="6"/>
        </w:numPr>
        <w:jc w:val="both"/>
        <w:rPr>
          <w:rFonts w:ascii="Times New Roman" w:hAnsi="Times New Roman" w:cs="Times New Roman"/>
          <w:sz w:val="24"/>
          <w:szCs w:val="24"/>
        </w:rPr>
      </w:pPr>
      <w:r>
        <w:rPr>
          <w:rFonts w:ascii="Times New Roman" w:hAnsi="Times New Roman" w:cs="Times New Roman"/>
          <w:sz w:val="24"/>
          <w:szCs w:val="24"/>
        </w:rPr>
        <w:lastRenderedPageBreak/>
        <w:t>Ο πληθυσμός της έρευνας ήταν το σύνολο των κατοίκων της Μεγαλόπολης</w:t>
      </w:r>
      <w:r w:rsidR="009D3404">
        <w:rPr>
          <w:rFonts w:ascii="Times New Roman" w:hAnsi="Times New Roman" w:cs="Times New Roman"/>
          <w:sz w:val="24"/>
          <w:szCs w:val="24"/>
        </w:rPr>
        <w:t xml:space="preserve"> (περίπου 9000 άτομα) και το δείγμα τα 1000 άτομα τα οποία ρωτήθηκαν. </w:t>
      </w:r>
    </w:p>
    <w:p w14:paraId="517423CC" w14:textId="2B7DFE84" w:rsidR="009D3404" w:rsidRDefault="009D3404" w:rsidP="009D3404">
      <w:pPr>
        <w:pStyle w:val="a4"/>
        <w:jc w:val="both"/>
        <w:rPr>
          <w:rFonts w:ascii="Times New Roman" w:hAnsi="Times New Roman" w:cs="Times New Roman"/>
          <w:sz w:val="24"/>
          <w:szCs w:val="24"/>
        </w:rPr>
      </w:pPr>
      <w:r>
        <w:rPr>
          <w:rFonts w:ascii="Times New Roman" w:hAnsi="Times New Roman" w:cs="Times New Roman"/>
          <w:sz w:val="24"/>
          <w:szCs w:val="24"/>
        </w:rPr>
        <w:t>Το δείγμα δεν είναι αξιόπιστο, αφού είναι μόνο από μία περιοχή της Ελλάδας και δεν μπορούμε να έχουμε συνολική εικόνα για όλη την χώρα.</w:t>
      </w:r>
    </w:p>
    <w:p w14:paraId="184CD313" w14:textId="77777777" w:rsidR="00F21E3A" w:rsidRPr="00F21E3A" w:rsidRDefault="00F21E3A" w:rsidP="00F21E3A">
      <w:pPr>
        <w:jc w:val="both"/>
        <w:rPr>
          <w:rFonts w:ascii="Times New Roman" w:hAnsi="Times New Roman" w:cs="Times New Roman"/>
          <w:sz w:val="24"/>
          <w:szCs w:val="24"/>
        </w:rPr>
      </w:pPr>
    </w:p>
    <w:p w14:paraId="6DEB5B9F" w14:textId="77777777" w:rsidR="00F21E3A" w:rsidRDefault="00F21E3A" w:rsidP="00F21E3A">
      <w:pPr>
        <w:pStyle w:val="a4"/>
        <w:jc w:val="both"/>
        <w:rPr>
          <w:rFonts w:ascii="Times New Roman" w:hAnsi="Times New Roman" w:cs="Times New Roman"/>
          <w:sz w:val="24"/>
          <w:szCs w:val="24"/>
        </w:rPr>
      </w:pPr>
    </w:p>
    <w:p w14:paraId="2F47F730" w14:textId="5F8B75AA" w:rsidR="00F21E3A" w:rsidRPr="001625FC" w:rsidRDefault="00F21E3A" w:rsidP="001625FC">
      <w:pPr>
        <w:pStyle w:val="a4"/>
        <w:numPr>
          <w:ilvl w:val="0"/>
          <w:numId w:val="6"/>
        </w:numPr>
        <w:jc w:val="both"/>
        <w:rPr>
          <w:rFonts w:ascii="Times New Roman" w:hAnsi="Times New Roman" w:cs="Times New Roman"/>
          <w:sz w:val="24"/>
          <w:szCs w:val="24"/>
        </w:rPr>
      </w:pPr>
      <w:r>
        <w:rPr>
          <w:rFonts w:ascii="Times New Roman" w:hAnsi="Times New Roman" w:cs="Times New Roman"/>
          <w:sz w:val="24"/>
          <w:szCs w:val="24"/>
        </w:rPr>
        <w:t>Παράθεση απόψεων των μαθητών και συζήτηση στην τάξη.</w:t>
      </w:r>
    </w:p>
    <w:p w14:paraId="3C776077" w14:textId="77777777" w:rsidR="00E656FA" w:rsidRDefault="00E656FA" w:rsidP="00E656FA">
      <w:pPr>
        <w:jc w:val="both"/>
        <w:rPr>
          <w:rFonts w:ascii="Times New Roman" w:hAnsi="Times New Roman" w:cs="Times New Roman"/>
          <w:sz w:val="24"/>
          <w:szCs w:val="24"/>
        </w:rPr>
      </w:pPr>
    </w:p>
    <w:p w14:paraId="0EF604D8" w14:textId="77777777" w:rsidR="001625FC" w:rsidRDefault="001625FC" w:rsidP="00BC4742"/>
    <w:p w14:paraId="6503F3E6" w14:textId="77777777" w:rsidR="00F21E3A" w:rsidRDefault="00F21E3A" w:rsidP="00BC4742"/>
    <w:p w14:paraId="0E620C5A" w14:textId="77777777" w:rsidR="00F21E3A" w:rsidRDefault="00F21E3A" w:rsidP="00BC4742"/>
    <w:p w14:paraId="0982464F" w14:textId="77777777" w:rsidR="00F21E3A" w:rsidRDefault="00F21E3A" w:rsidP="00BC4742"/>
    <w:p w14:paraId="349C6540" w14:textId="77777777" w:rsidR="00F21E3A" w:rsidRDefault="00F21E3A" w:rsidP="00BC4742"/>
    <w:p w14:paraId="0ED69E35" w14:textId="77777777" w:rsidR="00F21E3A" w:rsidRDefault="00F21E3A" w:rsidP="00BC4742"/>
    <w:p w14:paraId="009D3750" w14:textId="77777777" w:rsidR="00F21E3A" w:rsidRDefault="00F21E3A" w:rsidP="00BC4742"/>
    <w:p w14:paraId="6A66B2E1" w14:textId="77777777" w:rsidR="00F21E3A" w:rsidRDefault="00F21E3A" w:rsidP="00BC4742"/>
    <w:p w14:paraId="178A8689" w14:textId="77777777" w:rsidR="00F21E3A" w:rsidRDefault="00F21E3A" w:rsidP="00BC4742"/>
    <w:p w14:paraId="49B70869" w14:textId="77777777" w:rsidR="00F21E3A" w:rsidRDefault="00F21E3A" w:rsidP="00BC4742"/>
    <w:p w14:paraId="2E857990" w14:textId="77777777" w:rsidR="00F21E3A" w:rsidRDefault="00F21E3A" w:rsidP="00BC4742"/>
    <w:p w14:paraId="3E969CCB" w14:textId="77777777" w:rsidR="00F21E3A" w:rsidRDefault="00F21E3A" w:rsidP="00BC4742"/>
    <w:p w14:paraId="50B508CD" w14:textId="77777777" w:rsidR="00F21E3A" w:rsidRDefault="00F21E3A" w:rsidP="00BC4742"/>
    <w:p w14:paraId="057472B8" w14:textId="77777777" w:rsidR="00F21E3A" w:rsidRDefault="00F21E3A" w:rsidP="00BC4742"/>
    <w:p w14:paraId="5C9C1F3C" w14:textId="77777777" w:rsidR="00F21E3A" w:rsidRDefault="00F21E3A" w:rsidP="00BC4742"/>
    <w:p w14:paraId="67214AF7" w14:textId="77777777" w:rsidR="00F21E3A" w:rsidRDefault="00F21E3A" w:rsidP="00BC4742"/>
    <w:p w14:paraId="6040D380" w14:textId="77777777" w:rsidR="00F21E3A" w:rsidRDefault="00F21E3A" w:rsidP="00BC4742"/>
    <w:p w14:paraId="008C5E89" w14:textId="77777777" w:rsidR="00F21E3A" w:rsidRDefault="00F21E3A" w:rsidP="00BC4742"/>
    <w:p w14:paraId="48F21C76" w14:textId="77777777" w:rsidR="00F21E3A" w:rsidRDefault="00F21E3A" w:rsidP="00BC4742"/>
    <w:p w14:paraId="470367EA" w14:textId="77777777" w:rsidR="00F21E3A" w:rsidRDefault="00F21E3A" w:rsidP="00BC4742"/>
    <w:p w14:paraId="6CFA9BEC" w14:textId="77777777" w:rsidR="00F21E3A" w:rsidRDefault="00F21E3A" w:rsidP="00BC4742"/>
    <w:p w14:paraId="6E1325D4" w14:textId="77777777" w:rsidR="00F21E3A" w:rsidRDefault="00F21E3A" w:rsidP="00BC4742"/>
    <w:p w14:paraId="3628FC0F" w14:textId="77777777" w:rsidR="00F21E3A" w:rsidRDefault="00F21E3A" w:rsidP="00BC4742"/>
    <w:p w14:paraId="5E5DC052" w14:textId="77777777" w:rsidR="00F21E3A" w:rsidRPr="00BC4742" w:rsidRDefault="00F21E3A" w:rsidP="00BC4742"/>
    <w:p w14:paraId="19625369" w14:textId="69946C8E" w:rsidR="00E27B77" w:rsidRPr="006E5109" w:rsidRDefault="007C3670" w:rsidP="007B31F7">
      <w:pPr>
        <w:pStyle w:val="1"/>
        <w:jc w:val="center"/>
        <w:rPr>
          <w:rFonts w:ascii="Times New Roman" w:hAnsi="Times New Roman" w:cs="Times New Roman"/>
          <w:b/>
          <w:bCs/>
        </w:rPr>
      </w:pPr>
      <w:bookmarkStart w:id="2" w:name="_Toc155361390"/>
      <w:r w:rsidRPr="006E5109">
        <w:rPr>
          <w:rFonts w:ascii="Times New Roman" w:hAnsi="Times New Roman" w:cs="Times New Roman"/>
          <w:b/>
          <w:bCs/>
        </w:rPr>
        <w:lastRenderedPageBreak/>
        <w:t>ΠΕΡΙΓΡΑΦΗ ΤΟΥ ΣΧΕΔΙΑΣΜΟΥ ΤΟΥ ΠΡΟΒΛΗΜΑΤΟΣ</w:t>
      </w:r>
      <w:bookmarkEnd w:id="2"/>
    </w:p>
    <w:p w14:paraId="3E944F2A" w14:textId="77777777" w:rsidR="006E5109" w:rsidRPr="006E5109" w:rsidRDefault="006E5109" w:rsidP="00257EE0">
      <w:pPr>
        <w:spacing w:line="600" w:lineRule="auto"/>
        <w:jc w:val="both"/>
      </w:pPr>
    </w:p>
    <w:p w14:paraId="10FB3E97" w14:textId="72E3A0EC" w:rsidR="00326333" w:rsidRPr="007C1AE6" w:rsidRDefault="00872A55" w:rsidP="007C1AE6">
      <w:pPr>
        <w:tabs>
          <w:tab w:val="left" w:pos="820"/>
        </w:tabs>
        <w:jc w:val="both"/>
        <w:rPr>
          <w:rFonts w:ascii="Times New Roman" w:hAnsi="Times New Roman" w:cs="Times New Roman"/>
          <w:sz w:val="24"/>
          <w:szCs w:val="24"/>
        </w:rPr>
      </w:pPr>
      <w:r w:rsidRPr="007C1AE6">
        <w:rPr>
          <w:rFonts w:ascii="Times New Roman" w:hAnsi="Times New Roman" w:cs="Times New Roman"/>
          <w:sz w:val="24"/>
          <w:szCs w:val="24"/>
        </w:rPr>
        <w:t>Για την επιλογή του προβλήματος ξεκινήσαμε από το περιβαλλοντικό ζήτημα, σκεπτόμενες το ποσοστό</w:t>
      </w:r>
      <w:r w:rsidR="00E2401E" w:rsidRPr="007C1AE6">
        <w:rPr>
          <w:rFonts w:ascii="Times New Roman" w:hAnsi="Times New Roman" w:cs="Times New Roman"/>
          <w:sz w:val="24"/>
          <w:szCs w:val="24"/>
        </w:rPr>
        <w:t xml:space="preserve"> ηλεκτρικής</w:t>
      </w:r>
      <w:r w:rsidRPr="007C1AE6">
        <w:rPr>
          <w:rFonts w:ascii="Times New Roman" w:hAnsi="Times New Roman" w:cs="Times New Roman"/>
          <w:sz w:val="24"/>
          <w:szCs w:val="24"/>
        </w:rPr>
        <w:t xml:space="preserve"> ενέργειας που παράγεται στην Ελλάδα και πιο συγκεκριμένα την </w:t>
      </w:r>
      <w:r w:rsidR="00920B6A" w:rsidRPr="007C1AE6">
        <w:rPr>
          <w:rFonts w:ascii="Times New Roman" w:hAnsi="Times New Roman" w:cs="Times New Roman"/>
          <w:sz w:val="24"/>
          <w:szCs w:val="24"/>
        </w:rPr>
        <w:t xml:space="preserve">εξόρυξη και καύση </w:t>
      </w:r>
      <w:r w:rsidRPr="007C1AE6">
        <w:rPr>
          <w:rFonts w:ascii="Times New Roman" w:hAnsi="Times New Roman" w:cs="Times New Roman"/>
          <w:sz w:val="24"/>
          <w:szCs w:val="24"/>
        </w:rPr>
        <w:t>λιγνίτη</w:t>
      </w:r>
      <w:r w:rsidR="00747D69" w:rsidRPr="007C1AE6">
        <w:rPr>
          <w:rFonts w:ascii="Times New Roman" w:hAnsi="Times New Roman" w:cs="Times New Roman"/>
          <w:sz w:val="24"/>
          <w:szCs w:val="24"/>
        </w:rPr>
        <w:t xml:space="preserve"> και τι αντίκτυπο έχει στο περιβάλλον</w:t>
      </w:r>
      <w:r w:rsidR="00D05524" w:rsidRPr="007C1AE6">
        <w:rPr>
          <w:rFonts w:ascii="Times New Roman" w:hAnsi="Times New Roman" w:cs="Times New Roman"/>
          <w:sz w:val="24"/>
          <w:szCs w:val="24"/>
        </w:rPr>
        <w:t xml:space="preserve">. </w:t>
      </w:r>
      <w:r w:rsidR="009B6194" w:rsidRPr="007C1AE6">
        <w:rPr>
          <w:rFonts w:ascii="Times New Roman" w:hAnsi="Times New Roman" w:cs="Times New Roman"/>
          <w:sz w:val="24"/>
          <w:szCs w:val="24"/>
          <w:shd w:val="clear" w:color="auto" w:fill="FFFFFF"/>
        </w:rPr>
        <w:t>Λόγω της χαμηλής περιεκτικότητας σε ενέργεια και της υψηλής περιεκτικότητας σε υγρασία, ο λιγνίτης αποτελεί ένα εξαιρετικά επικίνδυνο πέτρωμα για το περιβάλλον και την ανθρώπινη υγεία καθώς από την καύση του προκαλείται μεγάλη ατμοσφαιρική ρύπανση.</w:t>
      </w:r>
      <w:r w:rsidR="00E2401E" w:rsidRPr="007C1AE6">
        <w:rPr>
          <w:rFonts w:ascii="Times New Roman" w:hAnsi="Times New Roman" w:cs="Times New Roman"/>
          <w:sz w:val="24"/>
          <w:szCs w:val="24"/>
          <w:shd w:val="clear" w:color="auto" w:fill="FFFFFF"/>
        </w:rPr>
        <w:t xml:space="preserve"> </w:t>
      </w:r>
      <w:r w:rsidR="00F16EBA" w:rsidRPr="007C1AE6">
        <w:rPr>
          <w:rFonts w:ascii="Times New Roman" w:hAnsi="Times New Roman" w:cs="Times New Roman"/>
          <w:sz w:val="24"/>
          <w:szCs w:val="24"/>
          <w:shd w:val="clear" w:color="auto" w:fill="FFFFFF"/>
        </w:rPr>
        <w:t>Για τον λόγο αυτό</w:t>
      </w:r>
      <w:r w:rsidR="00E2401E" w:rsidRPr="007C1AE6">
        <w:rPr>
          <w:rFonts w:ascii="Times New Roman" w:hAnsi="Times New Roman" w:cs="Times New Roman"/>
          <w:sz w:val="24"/>
          <w:szCs w:val="24"/>
          <w:shd w:val="clear" w:color="auto" w:fill="FFFFFF"/>
        </w:rPr>
        <w:t xml:space="preserve">, </w:t>
      </w:r>
      <w:r w:rsidR="00F16EBA" w:rsidRPr="007C1AE6">
        <w:rPr>
          <w:rFonts w:ascii="Times New Roman" w:hAnsi="Times New Roman" w:cs="Times New Roman"/>
          <w:sz w:val="24"/>
          <w:szCs w:val="24"/>
          <w:shd w:val="clear" w:color="auto" w:fill="FFFFFF"/>
        </w:rPr>
        <w:t xml:space="preserve">στο πρόβλημα παρουσιάζονται εναλλακτικές πηγές ηλεκτρικής ενέργειας, πιο φιλικές προς το περιβάλλον και πιο συγκεκριμένα </w:t>
      </w:r>
      <w:r w:rsidR="00E2401E" w:rsidRPr="007C1AE6">
        <w:rPr>
          <w:rFonts w:ascii="Times New Roman" w:hAnsi="Times New Roman" w:cs="Times New Roman"/>
          <w:sz w:val="24"/>
          <w:szCs w:val="24"/>
          <w:shd w:val="clear" w:color="auto" w:fill="FFFFFF"/>
        </w:rPr>
        <w:t>το φυσικό αέριο</w:t>
      </w:r>
      <w:r w:rsidR="00CD4F3F" w:rsidRPr="007C1AE6">
        <w:rPr>
          <w:rFonts w:ascii="Times New Roman" w:hAnsi="Times New Roman" w:cs="Times New Roman"/>
          <w:sz w:val="24"/>
          <w:szCs w:val="24"/>
          <w:shd w:val="clear" w:color="auto" w:fill="FFFFFF"/>
        </w:rPr>
        <w:t xml:space="preserve"> </w:t>
      </w:r>
      <w:r w:rsidR="00F16EBA" w:rsidRPr="007C1AE6">
        <w:rPr>
          <w:rFonts w:ascii="Times New Roman" w:hAnsi="Times New Roman" w:cs="Times New Roman"/>
          <w:sz w:val="24"/>
          <w:szCs w:val="24"/>
          <w:shd w:val="clear" w:color="auto" w:fill="FFFFFF"/>
        </w:rPr>
        <w:t>και η υδροηλεκτρική ενέργεια.</w:t>
      </w:r>
      <w:r w:rsidR="00F21E3A" w:rsidRPr="007C1AE6">
        <w:rPr>
          <w:rFonts w:ascii="Times New Roman" w:hAnsi="Times New Roman" w:cs="Times New Roman"/>
          <w:sz w:val="24"/>
          <w:szCs w:val="24"/>
          <w:shd w:val="clear" w:color="auto" w:fill="FFFFFF"/>
        </w:rPr>
        <w:t xml:space="preserve"> </w:t>
      </w:r>
      <w:r w:rsidR="009B6194" w:rsidRPr="007C1AE6">
        <w:rPr>
          <w:rFonts w:ascii="Times New Roman" w:hAnsi="Times New Roman" w:cs="Times New Roman"/>
          <w:sz w:val="24"/>
          <w:szCs w:val="24"/>
        </w:rPr>
        <w:t>Επιπρόσθετα, πρ</w:t>
      </w:r>
      <w:r w:rsidR="00D05524" w:rsidRPr="007C1AE6">
        <w:rPr>
          <w:rFonts w:ascii="Times New Roman" w:hAnsi="Times New Roman" w:cs="Times New Roman"/>
          <w:sz w:val="24"/>
          <w:szCs w:val="24"/>
        </w:rPr>
        <w:t>οκειμένου να ευαισθητοποιήσουμε τους μαθητές μας όσον αφορά την ενίσχυση της περιβαλλοντικής τους συνείδησης επιλέξαμε να αναλύσουμε ένα φλέγον περιβαλλοντικό ζήτημα, αυτό του φαινομένου το θερμοκηπίου</w:t>
      </w:r>
      <w:r w:rsidR="009B6194" w:rsidRPr="007C1AE6">
        <w:rPr>
          <w:rFonts w:ascii="Times New Roman" w:hAnsi="Times New Roman" w:cs="Times New Roman"/>
          <w:sz w:val="24"/>
          <w:szCs w:val="24"/>
        </w:rPr>
        <w:t xml:space="preserve"> που συνδέεται άμεσα με την καύση του λιγνίτη</w:t>
      </w:r>
      <w:r w:rsidR="00D05524" w:rsidRPr="007C1AE6">
        <w:rPr>
          <w:rFonts w:ascii="Times New Roman" w:hAnsi="Times New Roman" w:cs="Times New Roman"/>
          <w:sz w:val="24"/>
          <w:szCs w:val="24"/>
        </w:rPr>
        <w:t>.</w:t>
      </w:r>
      <w:r w:rsidR="00F21E3A" w:rsidRPr="007C1AE6">
        <w:rPr>
          <w:rFonts w:ascii="Times New Roman" w:hAnsi="Times New Roman" w:cs="Times New Roman"/>
          <w:sz w:val="24"/>
          <w:szCs w:val="24"/>
        </w:rPr>
        <w:t xml:space="preserve"> Η γνώση που θα μεταλαμπαδευτεί στους μαθητές είναι το περιβαλλοντικό αποτύπωμα κάθε πηγής και το πώς αυτές θα επηρεάσουν μελλοντικά τον πλανήτη σε οικολογικό επίπεδο.</w:t>
      </w:r>
      <w:r w:rsidR="00D907B5" w:rsidRPr="007C1AE6">
        <w:rPr>
          <w:rFonts w:ascii="Times New Roman" w:hAnsi="Times New Roman" w:cs="Times New Roman"/>
          <w:sz w:val="24"/>
          <w:szCs w:val="24"/>
        </w:rPr>
        <w:t xml:space="preserve"> </w:t>
      </w:r>
      <w:r w:rsidR="000B0CD4" w:rsidRPr="007C1AE6">
        <w:rPr>
          <w:rFonts w:ascii="Times New Roman" w:hAnsi="Times New Roman" w:cs="Times New Roman"/>
          <w:sz w:val="24"/>
          <w:szCs w:val="24"/>
        </w:rPr>
        <w:t>Πιο συγκεκριμένα, ε</w:t>
      </w:r>
      <w:r w:rsidR="009B6194" w:rsidRPr="007C1AE6">
        <w:rPr>
          <w:rFonts w:ascii="Times New Roman" w:hAnsi="Times New Roman" w:cs="Times New Roman"/>
          <w:sz w:val="24"/>
          <w:szCs w:val="24"/>
        </w:rPr>
        <w:t>σ</w:t>
      </w:r>
      <w:r w:rsidR="000B0CD4" w:rsidRPr="007C1AE6">
        <w:rPr>
          <w:rFonts w:ascii="Times New Roman" w:hAnsi="Times New Roman" w:cs="Times New Roman"/>
          <w:sz w:val="24"/>
          <w:szCs w:val="24"/>
        </w:rPr>
        <w:t xml:space="preserve">τιάσαμε στην ανάλυση της κατανάλωσης ενέργειας </w:t>
      </w:r>
      <w:r w:rsidR="00163DC7" w:rsidRPr="007C1AE6">
        <w:rPr>
          <w:rFonts w:ascii="Times New Roman" w:hAnsi="Times New Roman" w:cs="Times New Roman"/>
          <w:sz w:val="24"/>
          <w:szCs w:val="24"/>
        </w:rPr>
        <w:t>στην</w:t>
      </w:r>
      <w:r w:rsidR="000B0CD4" w:rsidRPr="007C1AE6">
        <w:rPr>
          <w:rFonts w:ascii="Times New Roman" w:hAnsi="Times New Roman" w:cs="Times New Roman"/>
          <w:sz w:val="24"/>
          <w:szCs w:val="24"/>
        </w:rPr>
        <w:t xml:space="preserve"> Ελλάδα, συγκριτικά με την εκάστοτε πηγή ενέργειας (πχ </w:t>
      </w:r>
      <w:r w:rsidR="00F16EBA" w:rsidRPr="007C1AE6">
        <w:rPr>
          <w:rFonts w:ascii="Times New Roman" w:hAnsi="Times New Roman" w:cs="Times New Roman"/>
          <w:sz w:val="24"/>
          <w:szCs w:val="24"/>
        </w:rPr>
        <w:t>υ</w:t>
      </w:r>
      <w:r w:rsidR="000B0CD4" w:rsidRPr="007C1AE6">
        <w:rPr>
          <w:rFonts w:ascii="Times New Roman" w:hAnsi="Times New Roman" w:cs="Times New Roman"/>
          <w:sz w:val="24"/>
          <w:szCs w:val="24"/>
        </w:rPr>
        <w:t xml:space="preserve">δροηλεκτρική ενέργεια κ.α.). </w:t>
      </w:r>
      <w:r w:rsidR="00E2401E" w:rsidRPr="007C1AE6">
        <w:rPr>
          <w:rFonts w:ascii="Times New Roman" w:hAnsi="Times New Roman" w:cs="Times New Roman"/>
          <w:sz w:val="24"/>
          <w:szCs w:val="24"/>
          <w:shd w:val="clear" w:color="auto" w:fill="FFFFFF"/>
        </w:rPr>
        <w:t xml:space="preserve">Τέλος, </w:t>
      </w:r>
      <w:r w:rsidR="00E2401E" w:rsidRPr="007C1AE6">
        <w:rPr>
          <w:rFonts w:ascii="Times New Roman" w:hAnsi="Times New Roman" w:cs="Times New Roman"/>
          <w:sz w:val="24"/>
          <w:szCs w:val="24"/>
        </w:rPr>
        <w:t>η</w:t>
      </w:r>
      <w:r w:rsidR="000B0CD4" w:rsidRPr="007C1AE6">
        <w:rPr>
          <w:rFonts w:ascii="Times New Roman" w:hAnsi="Times New Roman" w:cs="Times New Roman"/>
          <w:sz w:val="24"/>
          <w:szCs w:val="24"/>
        </w:rPr>
        <w:t xml:space="preserve"> δυσκολία που συναντήσαμε αφορ</w:t>
      </w:r>
      <w:r w:rsidR="00326333" w:rsidRPr="007C1AE6">
        <w:rPr>
          <w:rFonts w:ascii="Times New Roman" w:hAnsi="Times New Roman" w:cs="Times New Roman"/>
          <w:sz w:val="24"/>
          <w:szCs w:val="24"/>
        </w:rPr>
        <w:t>ά</w:t>
      </w:r>
      <w:r w:rsidR="000B0CD4" w:rsidRPr="007C1AE6">
        <w:rPr>
          <w:rFonts w:ascii="Times New Roman" w:hAnsi="Times New Roman" w:cs="Times New Roman"/>
          <w:sz w:val="24"/>
          <w:szCs w:val="24"/>
        </w:rPr>
        <w:t xml:space="preserve"> στη συλλογή των δεδομένων από τον ΑΔΜΗΕ (Ανεξάρτητος Διαχειριστής Μεταφοράς Ηλεκτρικής Ενέργειας)</w:t>
      </w:r>
      <w:r w:rsidR="00326333" w:rsidRPr="007C1AE6">
        <w:rPr>
          <w:rFonts w:ascii="Times New Roman" w:hAnsi="Times New Roman" w:cs="Times New Roman"/>
          <w:sz w:val="24"/>
          <w:szCs w:val="24"/>
        </w:rPr>
        <w:t xml:space="preserve"> μέσω της εφαρμογής </w:t>
      </w:r>
      <w:r w:rsidR="00326333" w:rsidRPr="007C1AE6">
        <w:rPr>
          <w:rFonts w:ascii="Times New Roman" w:hAnsi="Times New Roman" w:cs="Times New Roman"/>
          <w:sz w:val="24"/>
          <w:szCs w:val="24"/>
          <w:lang w:val="en-US"/>
        </w:rPr>
        <w:t>IPTO</w:t>
      </w:r>
      <w:r w:rsidR="00326333" w:rsidRPr="007C1AE6">
        <w:rPr>
          <w:rFonts w:ascii="Times New Roman" w:hAnsi="Times New Roman" w:cs="Times New Roman"/>
          <w:sz w:val="24"/>
          <w:szCs w:val="24"/>
        </w:rPr>
        <w:t xml:space="preserve"> </w:t>
      </w:r>
      <w:r w:rsidR="00326333" w:rsidRPr="007C1AE6">
        <w:rPr>
          <w:rFonts w:ascii="Times New Roman" w:hAnsi="Times New Roman" w:cs="Times New Roman"/>
          <w:sz w:val="24"/>
          <w:szCs w:val="24"/>
          <w:lang w:val="en-US"/>
        </w:rPr>
        <w:t>Analytics</w:t>
      </w:r>
      <w:r w:rsidR="00326333" w:rsidRPr="007C1AE6">
        <w:rPr>
          <w:rFonts w:ascii="Times New Roman" w:hAnsi="Times New Roman" w:cs="Times New Roman"/>
          <w:sz w:val="24"/>
          <w:szCs w:val="24"/>
        </w:rPr>
        <w:t xml:space="preserve"> σε μια χρονική περίοδο 5 εβδομάδων</w:t>
      </w:r>
      <w:r w:rsidR="00E2401E" w:rsidRPr="007C1AE6">
        <w:rPr>
          <w:rFonts w:ascii="Times New Roman" w:hAnsi="Times New Roman" w:cs="Times New Roman"/>
          <w:sz w:val="24"/>
          <w:szCs w:val="24"/>
        </w:rPr>
        <w:t>, έτσι ώστε να μπορέσουν οι μαθητές να πραγματοποιήσουν συγκρίσεις μεταξύ των τιμών και να προβληματιστούν με τις τιμές κατανάλωσης ηλεκτρικής ενέργειας</w:t>
      </w:r>
      <w:r w:rsidR="00F16EBA" w:rsidRPr="007C1AE6">
        <w:rPr>
          <w:rFonts w:ascii="Times New Roman" w:hAnsi="Times New Roman" w:cs="Times New Roman"/>
          <w:sz w:val="24"/>
          <w:szCs w:val="24"/>
        </w:rPr>
        <w:t xml:space="preserve"> που προέρχεται από διαφορετική πηγή κάθε φορά</w:t>
      </w:r>
      <w:r w:rsidR="00E2401E" w:rsidRPr="007C1AE6">
        <w:rPr>
          <w:rFonts w:ascii="Times New Roman" w:hAnsi="Times New Roman" w:cs="Times New Roman"/>
          <w:sz w:val="24"/>
          <w:szCs w:val="24"/>
        </w:rPr>
        <w:t>.</w:t>
      </w:r>
    </w:p>
    <w:p w14:paraId="4C69D7E4" w14:textId="77777777" w:rsidR="00D907B5" w:rsidRDefault="00D907B5" w:rsidP="00257EE0">
      <w:pPr>
        <w:jc w:val="both"/>
        <w:rPr>
          <w:rFonts w:ascii="Times New Roman" w:hAnsi="Times New Roman" w:cs="Times New Roman"/>
          <w:sz w:val="24"/>
          <w:szCs w:val="24"/>
        </w:rPr>
      </w:pPr>
    </w:p>
    <w:p w14:paraId="003AA539" w14:textId="77777777" w:rsidR="00D907B5" w:rsidRPr="00E2401E" w:rsidRDefault="00D907B5" w:rsidP="00257EE0">
      <w:pPr>
        <w:jc w:val="both"/>
        <w:rPr>
          <w:rFonts w:ascii="Times New Roman" w:hAnsi="Times New Roman" w:cs="Times New Roman"/>
          <w:color w:val="202122"/>
          <w:sz w:val="24"/>
          <w:szCs w:val="24"/>
          <w:shd w:val="clear" w:color="auto" w:fill="FFFFFF"/>
        </w:rPr>
      </w:pPr>
    </w:p>
    <w:p w14:paraId="3606056A" w14:textId="77777777" w:rsidR="00326333" w:rsidRDefault="00326333" w:rsidP="00257EE0">
      <w:pPr>
        <w:jc w:val="both"/>
        <w:rPr>
          <w:rFonts w:ascii="Times New Roman" w:hAnsi="Times New Roman" w:cs="Times New Roman"/>
        </w:rPr>
      </w:pPr>
    </w:p>
    <w:p w14:paraId="2DFEF7B2" w14:textId="77777777" w:rsidR="00E27B77" w:rsidRDefault="00E27B77" w:rsidP="00257EE0">
      <w:pPr>
        <w:jc w:val="both"/>
        <w:rPr>
          <w:rFonts w:ascii="Times New Roman" w:hAnsi="Times New Roman" w:cs="Times New Roman"/>
        </w:rPr>
      </w:pPr>
    </w:p>
    <w:p w14:paraId="79AB5ADE" w14:textId="77777777" w:rsidR="00E27B77" w:rsidRDefault="00E27B77" w:rsidP="00257EE0">
      <w:pPr>
        <w:jc w:val="both"/>
        <w:rPr>
          <w:rFonts w:ascii="Times New Roman" w:hAnsi="Times New Roman" w:cs="Times New Roman"/>
        </w:rPr>
      </w:pPr>
    </w:p>
    <w:p w14:paraId="478E8831" w14:textId="77777777" w:rsidR="00E27B77" w:rsidRDefault="00E27B77" w:rsidP="00257EE0">
      <w:pPr>
        <w:jc w:val="both"/>
        <w:rPr>
          <w:rFonts w:ascii="Times New Roman" w:hAnsi="Times New Roman" w:cs="Times New Roman"/>
        </w:rPr>
      </w:pPr>
    </w:p>
    <w:p w14:paraId="104CD641" w14:textId="77777777" w:rsidR="00E27B77" w:rsidRDefault="00E27B77" w:rsidP="00257EE0">
      <w:pPr>
        <w:jc w:val="both"/>
        <w:rPr>
          <w:rFonts w:ascii="Times New Roman" w:hAnsi="Times New Roman" w:cs="Times New Roman"/>
        </w:rPr>
      </w:pPr>
    </w:p>
    <w:p w14:paraId="706BBE23" w14:textId="77777777" w:rsidR="00E27B77" w:rsidRDefault="00E27B77" w:rsidP="00257EE0">
      <w:pPr>
        <w:jc w:val="both"/>
        <w:rPr>
          <w:rFonts w:ascii="Times New Roman" w:hAnsi="Times New Roman" w:cs="Times New Roman"/>
        </w:rPr>
      </w:pPr>
    </w:p>
    <w:p w14:paraId="213D5E86" w14:textId="77777777" w:rsidR="00E27B77" w:rsidRDefault="00E27B77" w:rsidP="00257EE0">
      <w:pPr>
        <w:jc w:val="both"/>
        <w:rPr>
          <w:rFonts w:ascii="Times New Roman" w:hAnsi="Times New Roman" w:cs="Times New Roman"/>
        </w:rPr>
      </w:pPr>
    </w:p>
    <w:p w14:paraId="53D1E1D0" w14:textId="77777777" w:rsidR="00E27B77" w:rsidRDefault="00E27B77" w:rsidP="00257EE0">
      <w:pPr>
        <w:jc w:val="both"/>
        <w:rPr>
          <w:rFonts w:ascii="Times New Roman" w:hAnsi="Times New Roman" w:cs="Times New Roman"/>
        </w:rPr>
      </w:pPr>
    </w:p>
    <w:p w14:paraId="60537B02" w14:textId="77777777" w:rsidR="00E27B77" w:rsidRDefault="00E27B77" w:rsidP="00257EE0">
      <w:pPr>
        <w:jc w:val="both"/>
        <w:rPr>
          <w:rFonts w:ascii="Times New Roman" w:hAnsi="Times New Roman" w:cs="Times New Roman"/>
        </w:rPr>
      </w:pPr>
    </w:p>
    <w:p w14:paraId="3158EA75" w14:textId="77777777" w:rsidR="00E656FA" w:rsidRDefault="00E656FA" w:rsidP="00257EE0">
      <w:pPr>
        <w:jc w:val="both"/>
        <w:rPr>
          <w:rFonts w:ascii="Times New Roman" w:hAnsi="Times New Roman" w:cs="Times New Roman"/>
        </w:rPr>
      </w:pPr>
    </w:p>
    <w:p w14:paraId="7DA28B19" w14:textId="77777777" w:rsidR="006E5109" w:rsidRDefault="006E5109" w:rsidP="00257EE0">
      <w:pPr>
        <w:jc w:val="both"/>
        <w:rPr>
          <w:rFonts w:ascii="Times New Roman" w:hAnsi="Times New Roman" w:cs="Times New Roman"/>
        </w:rPr>
      </w:pPr>
    </w:p>
    <w:p w14:paraId="09A74308" w14:textId="77777777" w:rsidR="001625FC" w:rsidRPr="006E5109" w:rsidRDefault="001625FC" w:rsidP="00257EE0">
      <w:pPr>
        <w:jc w:val="both"/>
      </w:pPr>
    </w:p>
    <w:p w14:paraId="7C9023AE" w14:textId="1917E29F" w:rsidR="00E27B77" w:rsidRPr="006E5109" w:rsidRDefault="007C3670" w:rsidP="007B31F7">
      <w:pPr>
        <w:pStyle w:val="1"/>
        <w:jc w:val="center"/>
        <w:rPr>
          <w:rFonts w:ascii="Times New Roman" w:hAnsi="Times New Roman" w:cs="Times New Roman"/>
          <w:b/>
          <w:bCs/>
        </w:rPr>
      </w:pPr>
      <w:bookmarkStart w:id="3" w:name="_Toc155361391"/>
      <w:r w:rsidRPr="006E5109">
        <w:rPr>
          <w:rFonts w:ascii="Times New Roman" w:hAnsi="Times New Roman" w:cs="Times New Roman"/>
          <w:b/>
          <w:bCs/>
        </w:rPr>
        <w:lastRenderedPageBreak/>
        <w:t>ΤΟ ΠΕΡΙΒΑΛΛΟΝΤΙΚΗΣ ΦΥΣΗΣ ΖΗΤΗΜΑ: ΠΑΡΟΥΣΙΑΣΗ ΤΟΥ ΖΗΤΗΜΑΤΟΣ ΣΤΟ ΟΠΟΙΟ ΤΟ ΠΡΟΒΛΗΜΑ</w:t>
      </w:r>
      <w:r w:rsidR="007B31F7">
        <w:rPr>
          <w:rFonts w:ascii="Times New Roman" w:hAnsi="Times New Roman" w:cs="Times New Roman"/>
          <w:b/>
          <w:bCs/>
        </w:rPr>
        <w:t xml:space="preserve">  </w:t>
      </w:r>
      <w:r w:rsidRPr="006E5109">
        <w:rPr>
          <w:rFonts w:ascii="Times New Roman" w:hAnsi="Times New Roman" w:cs="Times New Roman"/>
          <w:b/>
          <w:bCs/>
        </w:rPr>
        <w:t>ΑΝΑΦΕΡΕΤΑΙ</w:t>
      </w:r>
      <w:bookmarkEnd w:id="3"/>
    </w:p>
    <w:p w14:paraId="0E50C046" w14:textId="77777777" w:rsidR="00E27B77" w:rsidRPr="00E27B77" w:rsidRDefault="00E27B77" w:rsidP="00257EE0">
      <w:pPr>
        <w:spacing w:line="600" w:lineRule="auto"/>
        <w:jc w:val="both"/>
      </w:pPr>
    </w:p>
    <w:p w14:paraId="693A9BB6" w14:textId="543C11A4" w:rsidR="00DF4A78" w:rsidRDefault="006764C9" w:rsidP="000411CC">
      <w:pPr>
        <w:tabs>
          <w:tab w:val="left" w:pos="820"/>
        </w:tabs>
        <w:spacing w:before="240"/>
        <w:jc w:val="both"/>
        <w:rPr>
          <w:rFonts w:ascii="Times New Roman" w:hAnsi="Times New Roman" w:cs="Times New Roman"/>
          <w:sz w:val="24"/>
          <w:szCs w:val="24"/>
        </w:rPr>
      </w:pPr>
      <w:r>
        <w:rPr>
          <w:rFonts w:ascii="Times New Roman" w:hAnsi="Times New Roman" w:cs="Times New Roman"/>
          <w:sz w:val="24"/>
          <w:szCs w:val="24"/>
        </w:rPr>
        <w:t xml:space="preserve">Το περιβάλλον αποτελεί τον πολιτιστικό, οικονομικό, κοινωνικό, φυσικό και βιολογικό βιότοπο, ο οποίος επιτρέπει σε όλα τα έμβια όντα να επιβιώσουν και να συνεχίσουν τη ζωή τους με υγιή τρόπο. </w:t>
      </w:r>
      <w:r w:rsidR="000411CC">
        <w:rPr>
          <w:rFonts w:ascii="Times New Roman" w:hAnsi="Times New Roman" w:cs="Times New Roman"/>
          <w:sz w:val="24"/>
          <w:szCs w:val="24"/>
        </w:rPr>
        <w:t>Προκειμένου λοιπόν όλοι να έχουμε την δυνατότητα να ζούμε υγιείς και να επωφελούμαστε από αυτό</w:t>
      </w:r>
      <w:r w:rsidR="00981354" w:rsidRPr="00981354">
        <w:rPr>
          <w:rFonts w:ascii="Times New Roman" w:hAnsi="Times New Roman" w:cs="Times New Roman"/>
          <w:sz w:val="24"/>
          <w:szCs w:val="24"/>
        </w:rPr>
        <w:t>,</w:t>
      </w:r>
      <w:r w:rsidR="000411CC">
        <w:rPr>
          <w:rFonts w:ascii="Times New Roman" w:hAnsi="Times New Roman" w:cs="Times New Roman"/>
          <w:sz w:val="24"/>
          <w:szCs w:val="24"/>
        </w:rPr>
        <w:t xml:space="preserve"> σαν ανθρωπότητα θα πρέπει να του φερόμαστε με σεβασμό και να μην διαταράσσουμε τις ισορροπίες του. Παρόλα αυτά, ο άνθρωπος πολλές φορές διακατέχεται από το αίσθημα κυριαρχίας του πλανήτη και δεν σκέφτεται τι επ</w:t>
      </w:r>
      <w:r w:rsidR="001A2521">
        <w:rPr>
          <w:rFonts w:ascii="Times New Roman" w:hAnsi="Times New Roman" w:cs="Times New Roman"/>
          <w:sz w:val="24"/>
          <w:szCs w:val="24"/>
        </w:rPr>
        <w:t>ι</w:t>
      </w:r>
      <w:r w:rsidR="000411CC">
        <w:rPr>
          <w:rFonts w:ascii="Times New Roman" w:hAnsi="Times New Roman" w:cs="Times New Roman"/>
          <w:sz w:val="24"/>
          <w:szCs w:val="24"/>
        </w:rPr>
        <w:t>πτ</w:t>
      </w:r>
      <w:r w:rsidR="001A2521">
        <w:rPr>
          <w:rFonts w:ascii="Times New Roman" w:hAnsi="Times New Roman" w:cs="Times New Roman"/>
          <w:sz w:val="24"/>
          <w:szCs w:val="24"/>
        </w:rPr>
        <w:t>ώσεις</w:t>
      </w:r>
      <w:r w:rsidR="000411CC">
        <w:rPr>
          <w:rFonts w:ascii="Times New Roman" w:hAnsi="Times New Roman" w:cs="Times New Roman"/>
          <w:sz w:val="24"/>
          <w:szCs w:val="24"/>
        </w:rPr>
        <w:t xml:space="preserve"> έχουν οι πράξεις του </w:t>
      </w:r>
      <w:r w:rsidR="00920B6A">
        <w:rPr>
          <w:rFonts w:ascii="Times New Roman" w:hAnsi="Times New Roman" w:cs="Times New Roman"/>
          <w:sz w:val="24"/>
          <w:szCs w:val="24"/>
        </w:rPr>
        <w:t xml:space="preserve">στο </w:t>
      </w:r>
      <w:r w:rsidR="000411CC">
        <w:rPr>
          <w:rFonts w:ascii="Times New Roman" w:hAnsi="Times New Roman" w:cs="Times New Roman"/>
          <w:sz w:val="24"/>
          <w:szCs w:val="24"/>
        </w:rPr>
        <w:t>περιβάλλον. Δεν χρειάζεται να προβληματιστεί κανείς ιδιαίτερα για να διαπιστώσει την δυσχερή κατάσταση στην οποία βρίσκεται το περιβάλλον</w:t>
      </w:r>
      <w:r w:rsidR="00C54EC0">
        <w:rPr>
          <w:rFonts w:ascii="Times New Roman" w:hAnsi="Times New Roman" w:cs="Times New Roman"/>
          <w:sz w:val="24"/>
          <w:szCs w:val="24"/>
        </w:rPr>
        <w:t>, όχι μόνο σε τοπικό αλλά και σε παγκόσμιο επίπεδο.</w:t>
      </w:r>
      <w:r w:rsidR="00E255BA">
        <w:rPr>
          <w:rFonts w:ascii="Times New Roman" w:hAnsi="Times New Roman" w:cs="Times New Roman"/>
          <w:sz w:val="24"/>
          <w:szCs w:val="24"/>
        </w:rPr>
        <w:t xml:space="preserve"> Μερικά </w:t>
      </w:r>
      <w:r w:rsidR="00C54EC0">
        <w:rPr>
          <w:rFonts w:ascii="Times New Roman" w:hAnsi="Times New Roman" w:cs="Times New Roman"/>
          <w:sz w:val="24"/>
          <w:szCs w:val="24"/>
        </w:rPr>
        <w:t>από τα σημαντικότερα περιβαλλοντικά προβλήματα που έχει επιφέρει ο άνθρωπος στη γη είναι η όξυνση του φαινομένου του θερμοκηπίου</w:t>
      </w:r>
      <w:r w:rsidR="00E255BA">
        <w:rPr>
          <w:rFonts w:ascii="Times New Roman" w:hAnsi="Times New Roman" w:cs="Times New Roman"/>
          <w:sz w:val="24"/>
          <w:szCs w:val="24"/>
        </w:rPr>
        <w:t xml:space="preserve">, η όξινη βροχή, η </w:t>
      </w:r>
      <w:r w:rsidR="004C07F5">
        <w:rPr>
          <w:rFonts w:ascii="Times New Roman" w:hAnsi="Times New Roman" w:cs="Times New Roman"/>
          <w:sz w:val="24"/>
          <w:szCs w:val="24"/>
        </w:rPr>
        <w:t xml:space="preserve">αστική </w:t>
      </w:r>
      <w:r w:rsidR="00E255BA">
        <w:rPr>
          <w:rFonts w:ascii="Times New Roman" w:hAnsi="Times New Roman" w:cs="Times New Roman"/>
          <w:sz w:val="24"/>
          <w:szCs w:val="24"/>
        </w:rPr>
        <w:t>ατμοσφαιρική ρύπανση</w:t>
      </w:r>
      <w:r w:rsidR="004C07F5">
        <w:rPr>
          <w:rFonts w:ascii="Times New Roman" w:hAnsi="Times New Roman" w:cs="Times New Roman"/>
          <w:sz w:val="24"/>
          <w:szCs w:val="24"/>
        </w:rPr>
        <w:t>, η παγκόσμια κλιματική αλλαγή, η μείωση των αποθεμάτων των υπογείων νερών, η εξαφάνιση ειδών του φυτικού και του ζωικού βασιλείου</w:t>
      </w:r>
      <w:r w:rsidR="00981354">
        <w:rPr>
          <w:rFonts w:ascii="Times New Roman" w:hAnsi="Times New Roman" w:cs="Times New Roman"/>
          <w:sz w:val="24"/>
          <w:szCs w:val="24"/>
        </w:rPr>
        <w:t>, η μείωση της βιοποικιλότητας,</w:t>
      </w:r>
      <w:r w:rsidR="00DF4A78">
        <w:rPr>
          <w:rFonts w:ascii="Times New Roman" w:hAnsi="Times New Roman" w:cs="Times New Roman"/>
          <w:sz w:val="24"/>
          <w:szCs w:val="24"/>
        </w:rPr>
        <w:t xml:space="preserve"> η διάβρωση του εδάφους και η καταστροφή υγροβιότοπων</w:t>
      </w:r>
    </w:p>
    <w:p w14:paraId="46DD6FCC" w14:textId="768FBE3F" w:rsidR="000411CC" w:rsidRDefault="000411CC" w:rsidP="000411CC">
      <w:pPr>
        <w:tabs>
          <w:tab w:val="left" w:pos="820"/>
        </w:tabs>
        <w:spacing w:before="240"/>
        <w:jc w:val="both"/>
        <w:rPr>
          <w:rFonts w:ascii="Times New Roman" w:hAnsi="Times New Roman" w:cs="Times New Roman"/>
          <w:sz w:val="24"/>
          <w:szCs w:val="24"/>
        </w:rPr>
      </w:pPr>
      <w:r>
        <w:rPr>
          <w:rFonts w:ascii="Times New Roman" w:hAnsi="Times New Roman" w:cs="Times New Roman"/>
          <w:sz w:val="24"/>
          <w:szCs w:val="24"/>
        </w:rPr>
        <w:t>Η παρούσα εργασία πραγματεύεται το περιβαλλοντικής φύσης ζήτημα της κατανάλωσης ενέργειας στην Ελλάδα και πώς μέσω αυτής επηρεάζεται η οικολογία του πλανήτη.</w:t>
      </w:r>
      <w:r w:rsidR="00EA065D" w:rsidRPr="00EA065D">
        <w:t xml:space="preserve"> </w:t>
      </w:r>
      <w:r w:rsidR="00EA065D" w:rsidRPr="00EA065D">
        <w:rPr>
          <w:rFonts w:ascii="Times New Roman" w:hAnsi="Times New Roman" w:cs="Times New Roman"/>
          <w:sz w:val="24"/>
          <w:szCs w:val="24"/>
        </w:rPr>
        <w:t>Το πρόβλημα, όπως το έχουμε προσεγγίσει, δραστηριοποιείται σε τοπικό επίπεδο (στην Ελλάδα), ωστόσο γενικεύοντάς το</w:t>
      </w:r>
      <w:r w:rsidR="007C1AE6">
        <w:rPr>
          <w:rFonts w:ascii="Times New Roman" w:hAnsi="Times New Roman" w:cs="Times New Roman"/>
          <w:sz w:val="24"/>
          <w:szCs w:val="24"/>
        </w:rPr>
        <w:t>,</w:t>
      </w:r>
      <w:r w:rsidR="00EA065D" w:rsidRPr="00EA065D">
        <w:rPr>
          <w:rFonts w:ascii="Times New Roman" w:hAnsi="Times New Roman" w:cs="Times New Roman"/>
          <w:sz w:val="24"/>
          <w:szCs w:val="24"/>
        </w:rPr>
        <w:t xml:space="preserve"> λαμβάνει ευρύτερες διαστάσεις και εκτείνεται σε παγκόσμιο επίπεδο.</w:t>
      </w:r>
      <w:r w:rsidR="00EA065D">
        <w:rPr>
          <w:rFonts w:ascii="Times New Roman" w:hAnsi="Times New Roman" w:cs="Times New Roman"/>
          <w:sz w:val="24"/>
          <w:szCs w:val="24"/>
        </w:rPr>
        <w:t xml:space="preserve"> </w:t>
      </w:r>
      <w:r>
        <w:rPr>
          <w:rFonts w:ascii="Times New Roman" w:hAnsi="Times New Roman" w:cs="Times New Roman"/>
          <w:sz w:val="24"/>
          <w:szCs w:val="24"/>
        </w:rPr>
        <w:t>Ειδικότερα, γίνεται αναφορά στην κατανάλωση ηλεκτρικής ενέργειας, η οποία προέρχεται από διάφορες ανανεώσιμες πηγές (ηλιακή, αιολική, υδροηλεκτρική, γεωθερμική κ.ά.) και μη (γαιάνθρακας –λιγνίτης, λιθάνθρακας, γραφίτης, τύρφη– , πετρέλαιο, φυσικό αέριο κ.ά.)</w:t>
      </w:r>
      <w:r w:rsidR="00C54EC0">
        <w:rPr>
          <w:rFonts w:ascii="Times New Roman" w:hAnsi="Times New Roman" w:cs="Times New Roman"/>
          <w:sz w:val="24"/>
          <w:szCs w:val="24"/>
        </w:rPr>
        <w:t xml:space="preserve"> και για να παραχθεί</w:t>
      </w:r>
      <w:r w:rsidR="00E255BA">
        <w:rPr>
          <w:rFonts w:ascii="Times New Roman" w:hAnsi="Times New Roman" w:cs="Times New Roman"/>
          <w:sz w:val="24"/>
          <w:szCs w:val="24"/>
        </w:rPr>
        <w:t>, είναι ένας  από τους κύριους παράγοντες που</w:t>
      </w:r>
      <w:r w:rsidR="00C54EC0">
        <w:rPr>
          <w:rFonts w:ascii="Times New Roman" w:hAnsi="Times New Roman" w:cs="Times New Roman"/>
          <w:sz w:val="24"/>
          <w:szCs w:val="24"/>
        </w:rPr>
        <w:t xml:space="preserve"> προκαλεί επιδείνωση του φαινομένου του θερμοκηπίου</w:t>
      </w:r>
      <w:r w:rsidR="00E255BA">
        <w:rPr>
          <w:rFonts w:ascii="Times New Roman" w:hAnsi="Times New Roman" w:cs="Times New Roman"/>
          <w:sz w:val="24"/>
          <w:szCs w:val="24"/>
        </w:rPr>
        <w:t>, της ατμοσφαιρικής ρύπανσης</w:t>
      </w:r>
      <w:r w:rsidR="004C07F5">
        <w:rPr>
          <w:rFonts w:ascii="Times New Roman" w:hAnsi="Times New Roman" w:cs="Times New Roman"/>
          <w:sz w:val="24"/>
          <w:szCs w:val="24"/>
        </w:rPr>
        <w:t>, της ρύπανσης του εδάφους, των υδάτων</w:t>
      </w:r>
      <w:r w:rsidR="00E255BA">
        <w:rPr>
          <w:rFonts w:ascii="Times New Roman" w:hAnsi="Times New Roman" w:cs="Times New Roman"/>
          <w:sz w:val="24"/>
          <w:szCs w:val="24"/>
        </w:rPr>
        <w:t xml:space="preserve"> κ.ά</w:t>
      </w:r>
      <w:r>
        <w:rPr>
          <w:rFonts w:ascii="Times New Roman" w:hAnsi="Times New Roman" w:cs="Times New Roman"/>
          <w:sz w:val="24"/>
          <w:szCs w:val="24"/>
        </w:rPr>
        <w:t>. Ασχοληθήκαμε και με τους δύο τύπους πηγών ενέργειας, επικεντρώνοντας το ενδιαφέρον μας στο φυσικό αέριο, τον λιγνίτη και την υδροηλεκτρική ενέργεια</w:t>
      </w:r>
      <w:r w:rsidR="00920B6A">
        <w:rPr>
          <w:rFonts w:ascii="Times New Roman" w:hAnsi="Times New Roman" w:cs="Times New Roman"/>
          <w:sz w:val="24"/>
          <w:szCs w:val="24"/>
        </w:rPr>
        <w:t xml:space="preserve"> και στον τρόπο με τον οποίο επηρεάζουν το φαινόμενο του θερμοκηπίου</w:t>
      </w:r>
      <w:r>
        <w:rPr>
          <w:rFonts w:ascii="Times New Roman" w:hAnsi="Times New Roman" w:cs="Times New Roman"/>
          <w:sz w:val="24"/>
          <w:szCs w:val="24"/>
        </w:rPr>
        <w:t>.</w:t>
      </w:r>
    </w:p>
    <w:p w14:paraId="3619994C" w14:textId="77777777" w:rsidR="00F21E3A" w:rsidRPr="00B12718" w:rsidRDefault="00DF4A78" w:rsidP="00F21E3A">
      <w:pPr>
        <w:tabs>
          <w:tab w:val="left" w:pos="820"/>
        </w:tabs>
        <w:spacing w:before="240"/>
        <w:jc w:val="both"/>
        <w:rPr>
          <w:rFonts w:ascii="Times New Roman" w:hAnsi="Times New Roman" w:cs="Times New Roman"/>
          <w:sz w:val="24"/>
          <w:szCs w:val="24"/>
        </w:rPr>
      </w:pPr>
      <w:r>
        <w:rPr>
          <w:rFonts w:ascii="Times New Roman" w:hAnsi="Times New Roman" w:cs="Times New Roman"/>
          <w:sz w:val="24"/>
          <w:szCs w:val="24"/>
        </w:rPr>
        <w:t xml:space="preserve">Πιο συγκεκριμένα, </w:t>
      </w:r>
      <w:r w:rsidR="00920B6A">
        <w:rPr>
          <w:rFonts w:ascii="Times New Roman" w:hAnsi="Times New Roman" w:cs="Times New Roman"/>
          <w:sz w:val="24"/>
          <w:szCs w:val="24"/>
        </w:rPr>
        <w:t xml:space="preserve">το φυσικό αέριο είναι ένα ορυκτό καύσιμο, το οποίο κατά την καύση του, σε σχέση με αυτή άλλων καυσίμων όπως ο λιγνίτης ή το πετρέλαιο, έχει </w:t>
      </w:r>
      <w:r w:rsidR="00391351">
        <w:rPr>
          <w:rFonts w:ascii="Times New Roman" w:hAnsi="Times New Roman" w:cs="Times New Roman"/>
          <w:sz w:val="24"/>
          <w:szCs w:val="24"/>
        </w:rPr>
        <w:t xml:space="preserve">μειωμένες εκπομπές αερίων, πράγμα που συμβάλλει στο καθαρότερο περιβάλλον και στην καταπολέμηση του φαινομένου του θερμοκηπίου. Παράλληλα και η υδροηλεκτρική ενέργεια, δηλαδή η εκμετάλλευση της μηχανικής ενέργειας του τρεχούμενου νερού με σκοπό κυρίως την παραγωγή ηλεκτρικής ενέργειας, εξαλείφει τις εκπομπές καυσαερίων από την καύση </w:t>
      </w:r>
      <w:r w:rsidR="005B2058" w:rsidRPr="005B2058">
        <w:rPr>
          <w:rFonts w:ascii="Times New Roman" w:hAnsi="Times New Roman" w:cs="Times New Roman"/>
          <w:sz w:val="24"/>
          <w:szCs w:val="24"/>
        </w:rPr>
        <w:t>ορυκτών καυσίμων, συμπεριλαμβανομένων ρύπων όπως το διοξείδιο του θείου, το νιτρικό οξείδιο, το μονοξείδιο του άνθρακα, η σκόνη και ο υδράργυρος στον άνθρακα. Αποφεύγει επίσης τους κινδύνους της εξόρυξης άνθρακα και τις έμμεσες επιπτώσεις στην υγεία των εκπομπών άνθρακα</w:t>
      </w:r>
      <w:r w:rsidR="005B2058">
        <w:rPr>
          <w:rFonts w:ascii="Times New Roman" w:hAnsi="Times New Roman" w:cs="Times New Roman"/>
          <w:sz w:val="24"/>
          <w:szCs w:val="24"/>
        </w:rPr>
        <w:t xml:space="preserve">. </w:t>
      </w:r>
    </w:p>
    <w:p w14:paraId="0C224346" w14:textId="77777777" w:rsidR="007843AB" w:rsidRDefault="00B007BB" w:rsidP="00F21E3A">
      <w:pPr>
        <w:tabs>
          <w:tab w:val="left" w:pos="820"/>
        </w:tabs>
        <w:spacing w:before="240"/>
        <w:jc w:val="both"/>
      </w:pPr>
      <w:r>
        <w:rPr>
          <w:rFonts w:ascii="Times New Roman" w:hAnsi="Times New Roman" w:cs="Times New Roman"/>
          <w:sz w:val="24"/>
          <w:szCs w:val="24"/>
        </w:rPr>
        <w:lastRenderedPageBreak/>
        <w:t xml:space="preserve">Από την άλλη πλευρά, ο λιγνίτης, καλούμενος και γαιάνθρακας, είναι ένα </w:t>
      </w:r>
      <w:r w:rsidR="00D907B5">
        <w:rPr>
          <w:rFonts w:ascii="Times New Roman" w:hAnsi="Times New Roman" w:cs="Times New Roman"/>
          <w:sz w:val="24"/>
          <w:szCs w:val="24"/>
        </w:rPr>
        <w:t>οργανικής προέλευσης πέτρωμα, το οποίο λόγω της χαμηλής περιεκτικότητας σε ενέργεια και της υψηλής περιεκτικότητας σε υγρασία, δεν μπορεί να μεταφερθεί εύκολα και χρησιμοποιείται τοπικά από την κάθε χώρα εξόρυξής του. Το υψηλό ποσοστό υγρασίας του, τον κάνει εξαιρετικά επικίνδυνο για το περιβάλλον και την ανθρώπινη υγεία καθώς από την καύση του προκαλείται μεγάλη ατμοσφαιρική ρύπανση.</w:t>
      </w:r>
      <w:r w:rsidR="00B12718" w:rsidRPr="00B12718">
        <w:rPr>
          <w:rFonts w:ascii="Times New Roman" w:hAnsi="Times New Roman" w:cs="Times New Roman"/>
          <w:sz w:val="24"/>
          <w:szCs w:val="24"/>
        </w:rPr>
        <w:t xml:space="preserve"> </w:t>
      </w:r>
      <w:r w:rsidR="007843AB" w:rsidRPr="007843AB">
        <w:rPr>
          <w:rFonts w:ascii="Times New Roman" w:hAnsi="Times New Roman" w:cs="Times New Roman"/>
          <w:sz w:val="24"/>
          <w:szCs w:val="24"/>
        </w:rPr>
        <w:t>Οι τρόποι εξόρυξης του λιγνίτη είναι δύο, η επιφανειακή και η υπόγεια εξόρυξη. Οι δύο αυτές εναλλακτικές εξόρυξης έχουν τους δικούς τους, περαιτέρω, κινδύνους σε περιβαλλοντικό επίπεδο. Η επιφανειακή προκαλεί μεγάλους θορύβους και σκόνη. Έτσι δημιουργούνται προβλήματα με τις τοπικές κοινωνίες και οι εταιρείες εξόρυξης οφείλουν να λάβουν αυστηρά μέτρα για να ελαχιστοποιήσουν τέτοιου είδους κινδύνους. Οι υπόγειες εξορύξεις δημιουργούν σωρούς σκουπιδιών, συσσώρευση μεθανίου, καθίζηση και ρύπανση υδάτων αλλά και δημιουργία σωρών σκουριάς.</w:t>
      </w:r>
    </w:p>
    <w:p w14:paraId="5A8C5FB2" w14:textId="7A17B403" w:rsidR="00AB7ED9" w:rsidRDefault="00AB7ED9" w:rsidP="00F21E3A">
      <w:pPr>
        <w:tabs>
          <w:tab w:val="left" w:pos="820"/>
        </w:tabs>
        <w:spacing w:before="240"/>
        <w:jc w:val="both"/>
        <w:rPr>
          <w:rFonts w:ascii="Times New Roman" w:hAnsi="Times New Roman" w:cs="Times New Roman"/>
          <w:sz w:val="24"/>
          <w:szCs w:val="24"/>
        </w:rPr>
      </w:pPr>
      <w:r>
        <w:rPr>
          <w:rFonts w:ascii="Times New Roman" w:hAnsi="Times New Roman" w:cs="Times New Roman"/>
          <w:sz w:val="24"/>
          <w:szCs w:val="24"/>
        </w:rPr>
        <w:t>Η</w:t>
      </w:r>
      <w:r w:rsidR="007843AB" w:rsidRPr="007843AB">
        <w:rPr>
          <w:rFonts w:ascii="Times New Roman" w:hAnsi="Times New Roman" w:cs="Times New Roman"/>
          <w:sz w:val="24"/>
          <w:szCs w:val="24"/>
        </w:rPr>
        <w:t xml:space="preserve"> ανάγκη για αξιοποίηση εγχώριων πηγών και το παραδοσιακά χαμηλό κόστος του λιγνίτη ήταν οι αιτίες που η Ελλάδα στράφηκε ήδη από τη δεκαετία του 1950 στην καύση λιγνίτη ως </w:t>
      </w:r>
      <w:r>
        <w:rPr>
          <w:rFonts w:ascii="Times New Roman" w:hAnsi="Times New Roman" w:cs="Times New Roman"/>
          <w:sz w:val="24"/>
          <w:szCs w:val="24"/>
        </w:rPr>
        <w:t>κύρια εγχώρια πηγή ενέργειας που χρησιμοποιείται σχεδόν αποκλειστικά για την παραγωγή ηλεκτρισμού</w:t>
      </w:r>
      <w:r w:rsidR="007843AB" w:rsidRPr="007843AB">
        <w:rPr>
          <w:rFonts w:ascii="Times New Roman" w:hAnsi="Times New Roman" w:cs="Times New Roman"/>
          <w:sz w:val="24"/>
          <w:szCs w:val="24"/>
        </w:rPr>
        <w:t>.</w:t>
      </w:r>
      <w:r w:rsidR="007843AB">
        <w:rPr>
          <w:rFonts w:ascii="Times New Roman" w:hAnsi="Times New Roman" w:cs="Times New Roman"/>
          <w:sz w:val="24"/>
          <w:szCs w:val="24"/>
        </w:rPr>
        <w:t xml:space="preserve"> </w:t>
      </w:r>
      <w:r w:rsidR="007843AB" w:rsidRPr="007843AB">
        <w:rPr>
          <w:rFonts w:ascii="Times New Roman" w:hAnsi="Times New Roman" w:cs="Times New Roman"/>
          <w:sz w:val="24"/>
          <w:szCs w:val="24"/>
        </w:rPr>
        <w:t>Η συνεισφορά του λιγνίτη στις εκπομπές αερίων του θερμοκηπίου στην Ελλάδα είναι σημαντική, το οποίο κατατάσσει τη χώρα</w:t>
      </w:r>
      <w:r w:rsidR="00EA065D">
        <w:rPr>
          <w:rFonts w:ascii="Times New Roman" w:hAnsi="Times New Roman" w:cs="Times New Roman"/>
          <w:sz w:val="24"/>
          <w:szCs w:val="24"/>
        </w:rPr>
        <w:t xml:space="preserve"> </w:t>
      </w:r>
      <w:r>
        <w:rPr>
          <w:rFonts w:ascii="Times New Roman" w:hAnsi="Times New Roman" w:cs="Times New Roman"/>
          <w:sz w:val="24"/>
          <w:szCs w:val="24"/>
        </w:rPr>
        <w:t>μας</w:t>
      </w:r>
      <w:r w:rsidR="007843AB" w:rsidRPr="007843AB">
        <w:rPr>
          <w:rFonts w:ascii="Times New Roman" w:hAnsi="Times New Roman" w:cs="Times New Roman"/>
          <w:sz w:val="24"/>
          <w:szCs w:val="24"/>
        </w:rPr>
        <w:t xml:space="preserve"> </w:t>
      </w:r>
      <w:r w:rsidR="00EA065D">
        <w:rPr>
          <w:rFonts w:ascii="Times New Roman" w:hAnsi="Times New Roman" w:cs="Times New Roman"/>
          <w:sz w:val="24"/>
          <w:szCs w:val="24"/>
        </w:rPr>
        <w:t>3</w:t>
      </w:r>
      <w:r w:rsidR="00EA065D" w:rsidRPr="00EA065D">
        <w:rPr>
          <w:rFonts w:ascii="Times New Roman" w:hAnsi="Times New Roman" w:cs="Times New Roman"/>
          <w:sz w:val="24"/>
          <w:szCs w:val="24"/>
          <w:vertAlign w:val="superscript"/>
        </w:rPr>
        <w:t>η</w:t>
      </w:r>
      <w:r w:rsidR="00EA065D">
        <w:rPr>
          <w:rFonts w:ascii="Times New Roman" w:hAnsi="Times New Roman" w:cs="Times New Roman"/>
          <w:sz w:val="24"/>
          <w:szCs w:val="24"/>
        </w:rPr>
        <w:t xml:space="preserve"> </w:t>
      </w:r>
      <w:r w:rsidR="007843AB" w:rsidRPr="007843AB">
        <w:rPr>
          <w:rFonts w:ascii="Times New Roman" w:hAnsi="Times New Roman" w:cs="Times New Roman"/>
          <w:sz w:val="24"/>
          <w:szCs w:val="24"/>
        </w:rPr>
        <w:t xml:space="preserve">μεταξύ των χειρότερων στην Ευρώπη </w:t>
      </w:r>
      <w:r w:rsidR="00EA065D">
        <w:rPr>
          <w:rFonts w:ascii="Times New Roman" w:hAnsi="Times New Roman" w:cs="Times New Roman"/>
          <w:sz w:val="24"/>
          <w:szCs w:val="24"/>
        </w:rPr>
        <w:t>και 7</w:t>
      </w:r>
      <w:r w:rsidR="00EA065D" w:rsidRPr="00EA065D">
        <w:rPr>
          <w:rFonts w:ascii="Times New Roman" w:hAnsi="Times New Roman" w:cs="Times New Roman"/>
          <w:sz w:val="24"/>
          <w:szCs w:val="24"/>
          <w:vertAlign w:val="superscript"/>
        </w:rPr>
        <w:t>η</w:t>
      </w:r>
      <w:r w:rsidR="00EA065D">
        <w:rPr>
          <w:rFonts w:ascii="Times New Roman" w:hAnsi="Times New Roman" w:cs="Times New Roman"/>
          <w:sz w:val="24"/>
          <w:szCs w:val="24"/>
        </w:rPr>
        <w:t xml:space="preserve"> παγκοσμίως </w:t>
      </w:r>
      <w:r w:rsidR="007843AB" w:rsidRPr="007843AB">
        <w:rPr>
          <w:rFonts w:ascii="Times New Roman" w:hAnsi="Times New Roman" w:cs="Times New Roman"/>
          <w:sz w:val="24"/>
          <w:szCs w:val="24"/>
        </w:rPr>
        <w:t xml:space="preserve">σε αυτόν τον τομέα. </w:t>
      </w:r>
      <w:r>
        <w:rPr>
          <w:rFonts w:ascii="Times New Roman" w:hAnsi="Times New Roman" w:cs="Times New Roman"/>
          <w:sz w:val="24"/>
          <w:szCs w:val="24"/>
        </w:rPr>
        <w:t>Η συγκεκριμένη</w:t>
      </w:r>
      <w:r w:rsidR="007843AB" w:rsidRPr="007843AB">
        <w:rPr>
          <w:rFonts w:ascii="Times New Roman" w:hAnsi="Times New Roman" w:cs="Times New Roman"/>
          <w:sz w:val="24"/>
          <w:szCs w:val="24"/>
        </w:rPr>
        <w:t xml:space="preserve"> πραγματικότητα αναδεικνύει την ανάγκη για μετ</w:t>
      </w:r>
      <w:r w:rsidR="007A0764">
        <w:rPr>
          <w:rFonts w:ascii="Times New Roman" w:hAnsi="Times New Roman" w:cs="Times New Roman"/>
          <w:sz w:val="24"/>
          <w:szCs w:val="24"/>
        </w:rPr>
        <w:t>αστροφή</w:t>
      </w:r>
      <w:r w:rsidR="007843AB" w:rsidRPr="007843AB">
        <w:rPr>
          <w:rFonts w:ascii="Times New Roman" w:hAnsi="Times New Roman" w:cs="Times New Roman"/>
          <w:sz w:val="24"/>
          <w:szCs w:val="24"/>
        </w:rPr>
        <w:t xml:space="preserve"> σε πιο βιώσιμες πηγές ενέργειας προκειμένου να προστατευθεί το περιβάλλον και να βελτιωθεί η ποιότητα ζωής των κοινοτήτων που επηρεάζονται</w:t>
      </w:r>
      <w:r w:rsidR="007A0764" w:rsidRPr="007A0764">
        <w:t xml:space="preserve"> </w:t>
      </w:r>
      <w:r w:rsidR="007A0764" w:rsidRPr="007A0764">
        <w:rPr>
          <w:rFonts w:ascii="Times New Roman" w:hAnsi="Times New Roman" w:cs="Times New Roman"/>
          <w:sz w:val="24"/>
          <w:szCs w:val="24"/>
        </w:rPr>
        <w:t>θέτον</w:t>
      </w:r>
      <w:r w:rsidR="007A0764">
        <w:rPr>
          <w:rFonts w:ascii="Times New Roman" w:hAnsi="Times New Roman" w:cs="Times New Roman"/>
          <w:sz w:val="24"/>
          <w:szCs w:val="24"/>
        </w:rPr>
        <w:t>τας</w:t>
      </w:r>
      <w:r w:rsidR="007A0764" w:rsidRPr="007A0764">
        <w:rPr>
          <w:rFonts w:ascii="Times New Roman" w:hAnsi="Times New Roman" w:cs="Times New Roman"/>
          <w:sz w:val="24"/>
          <w:szCs w:val="24"/>
        </w:rPr>
        <w:t xml:space="preserve"> πλέον επιτακτικά το ζήτημα της σταδιακής και σχεδιασμένης μετάβασης της χώρας σε μια μετα-λιγνιτική εποχή</w:t>
      </w:r>
      <w:r w:rsidR="007843AB" w:rsidRPr="007843AB">
        <w:rPr>
          <w:rFonts w:ascii="Times New Roman" w:hAnsi="Times New Roman" w:cs="Times New Roman"/>
          <w:sz w:val="24"/>
          <w:szCs w:val="24"/>
        </w:rPr>
        <w:t>.</w:t>
      </w:r>
    </w:p>
    <w:p w14:paraId="07ED65A7" w14:textId="22A0C068" w:rsidR="007A0764" w:rsidRDefault="007A0764" w:rsidP="00F21E3A">
      <w:pPr>
        <w:tabs>
          <w:tab w:val="left" w:pos="820"/>
        </w:tabs>
        <w:spacing w:before="240"/>
        <w:jc w:val="both"/>
        <w:rPr>
          <w:rFonts w:ascii="Times New Roman" w:hAnsi="Times New Roman" w:cs="Times New Roman"/>
          <w:sz w:val="24"/>
          <w:szCs w:val="24"/>
        </w:rPr>
      </w:pPr>
      <w:r w:rsidRPr="007A0764">
        <w:rPr>
          <w:rFonts w:ascii="Times New Roman" w:hAnsi="Times New Roman" w:cs="Times New Roman"/>
          <w:sz w:val="24"/>
          <w:szCs w:val="24"/>
        </w:rPr>
        <w:t>Η Ευρωπαϊκή Ένωση</w:t>
      </w:r>
      <w:r w:rsidR="00A31EB7">
        <w:rPr>
          <w:rFonts w:ascii="Times New Roman" w:hAnsi="Times New Roman" w:cs="Times New Roman"/>
          <w:sz w:val="24"/>
          <w:szCs w:val="24"/>
        </w:rPr>
        <w:t xml:space="preserve"> (ΕΕ)</w:t>
      </w:r>
      <w:r>
        <w:rPr>
          <w:rFonts w:ascii="Times New Roman" w:hAnsi="Times New Roman" w:cs="Times New Roman"/>
          <w:sz w:val="24"/>
          <w:szCs w:val="24"/>
        </w:rPr>
        <w:t xml:space="preserve">, </w:t>
      </w:r>
      <w:r w:rsidRPr="007A0764">
        <w:rPr>
          <w:rFonts w:ascii="Times New Roman" w:hAnsi="Times New Roman" w:cs="Times New Roman"/>
          <w:sz w:val="24"/>
          <w:szCs w:val="24"/>
        </w:rPr>
        <w:t>πρωτοπορώντας στην προσπάθεια για την αντιμετώπιση της κλιματικής αλλαγής, έχει διαμορφώσει μια ιδιαίτερα φιλόδοξη στρατηγική για την Ενέργεια και το Κλίμα με ορίζοντα το 2050, θέτοντας ενδιάμεσους στόχους για το 2030.</w:t>
      </w:r>
      <w:r w:rsidR="00483D88">
        <w:rPr>
          <w:rFonts w:ascii="Times New Roman" w:hAnsi="Times New Roman" w:cs="Times New Roman"/>
          <w:sz w:val="24"/>
          <w:szCs w:val="24"/>
        </w:rPr>
        <w:t xml:space="preserve"> </w:t>
      </w:r>
      <w:r w:rsidRPr="007A0764">
        <w:rPr>
          <w:rFonts w:ascii="Times New Roman" w:hAnsi="Times New Roman" w:cs="Times New Roman"/>
          <w:sz w:val="24"/>
          <w:szCs w:val="24"/>
        </w:rPr>
        <w:t>Η στρατηγική αυτή αποσκοπεί στην επίτευξη κλιματικής ουδετερότητας, δηλαδή στον μηδενισμό των καθαρών εκπομπών αερίων θερμοκηπίου στην ΕΕ μέχρι το 2050. Στο πλαίσιο αυτό, καθορίστηκαν μεταξύ άλλων συνολικός στόχος μείωσης των εκπομπών CO</w:t>
      </w:r>
      <w:r w:rsidRPr="007A0764">
        <w:rPr>
          <w:rFonts w:ascii="Times New Roman" w:hAnsi="Times New Roman" w:cs="Times New Roman"/>
          <w:sz w:val="24"/>
          <w:szCs w:val="24"/>
          <w:vertAlign w:val="subscript"/>
        </w:rPr>
        <w:t>2</w:t>
      </w:r>
      <w:r w:rsidRPr="007A0764">
        <w:rPr>
          <w:rFonts w:ascii="Times New Roman" w:hAnsi="Times New Roman" w:cs="Times New Roman"/>
          <w:sz w:val="24"/>
          <w:szCs w:val="24"/>
        </w:rPr>
        <w:t xml:space="preserve"> κατά τουλάχιστον 40% μέχρι το 2030, νέος δεσμευτικός στόχος για συμμετοχή των ΑΠΕ τουλάχιστον στο 32% της τελικής κατανάλωσης ενέργειας στην Ε.Ε. μέχρι το 2030, δεσμευτικός στόχος για τουλάχιστον κατά 32,5% βελτίωση της ενεργειακής αποδοτικότητας (ΕΑ) μέχρι το 2030 συγκριτικά με ένα σενάριο αναφοράς. Βασικό εργαλείο της κλιματικής πολιτικής της ΕΕ είναι το Σύστημα Εμπορίας Δικαιωμάτων Εκπομπών (ΣΕΔΕ), το οποίο μέχρι το 2030 εκτιμάται ότι θα δίνει αποτελεσματικά κίνητρα που θα διευκολύνουν την απανθρακοποίηση του ευρωπαϊκού ενεργειακού συστήματος.</w:t>
      </w:r>
    </w:p>
    <w:p w14:paraId="03E227D9" w14:textId="77777777" w:rsidR="00EA065D" w:rsidRDefault="007A0764" w:rsidP="00AB7ED9">
      <w:pPr>
        <w:tabs>
          <w:tab w:val="left" w:pos="820"/>
        </w:tabs>
        <w:spacing w:before="240"/>
        <w:jc w:val="both"/>
        <w:rPr>
          <w:rFonts w:ascii="Times New Roman" w:hAnsi="Times New Roman" w:cs="Times New Roman"/>
          <w:sz w:val="24"/>
          <w:szCs w:val="24"/>
        </w:rPr>
      </w:pPr>
      <w:r w:rsidRPr="007A0764">
        <w:rPr>
          <w:rFonts w:ascii="Times New Roman" w:hAnsi="Times New Roman" w:cs="Times New Roman"/>
          <w:sz w:val="24"/>
          <w:szCs w:val="24"/>
        </w:rPr>
        <w:t>Στην Ελλάδα, οι βασικές κατευθύνσεις της ενεργειακής και κλιματικής πολιτικής της ΕΕ έχουν ενσωματωθεί στο Εθνικό Σχέδιο για την Ενέργεια και το Κλίμα (ΕΣΕΚ</w:t>
      </w:r>
      <w:r>
        <w:rPr>
          <w:rFonts w:ascii="Times New Roman" w:hAnsi="Times New Roman" w:cs="Times New Roman"/>
          <w:sz w:val="24"/>
          <w:szCs w:val="24"/>
        </w:rPr>
        <w:t xml:space="preserve">), πράγμα που </w:t>
      </w:r>
      <w:r w:rsidR="00A31EB7">
        <w:rPr>
          <w:rFonts w:ascii="Times New Roman" w:hAnsi="Times New Roman" w:cs="Times New Roman"/>
          <w:sz w:val="24"/>
          <w:szCs w:val="24"/>
        </w:rPr>
        <w:t>προϋποθέτει, για να πραγματοποιηθεί, έναν</w:t>
      </w:r>
      <w:r w:rsidRPr="007A0764">
        <w:rPr>
          <w:rFonts w:ascii="Times New Roman" w:hAnsi="Times New Roman" w:cs="Times New Roman"/>
          <w:sz w:val="24"/>
          <w:szCs w:val="24"/>
        </w:rPr>
        <w:t xml:space="preserve"> ουσιαστικό και τεκμηριωμένο</w:t>
      </w:r>
      <w:r w:rsidR="00A31EB7">
        <w:rPr>
          <w:rFonts w:ascii="Times New Roman" w:hAnsi="Times New Roman" w:cs="Times New Roman"/>
          <w:sz w:val="24"/>
          <w:szCs w:val="24"/>
        </w:rPr>
        <w:t xml:space="preserve"> </w:t>
      </w:r>
      <w:r w:rsidRPr="007A0764">
        <w:rPr>
          <w:rFonts w:ascii="Times New Roman" w:hAnsi="Times New Roman" w:cs="Times New Roman"/>
          <w:sz w:val="24"/>
          <w:szCs w:val="24"/>
        </w:rPr>
        <w:t>μακροχρόνιο ενεργειακό σχεδιασμό μέσα από νηφάλια διαβούλευση, με συγκριτική παρουσίαση σεναρίων, με χρονική και γεωγραφική κατανομή στόχων και βέβαια με μηχανισμούς παρακολούθησης και αξιολόγησης της πορείας.</w:t>
      </w:r>
      <w:r w:rsidR="00A31EB7">
        <w:rPr>
          <w:rFonts w:ascii="Times New Roman" w:hAnsi="Times New Roman" w:cs="Times New Roman"/>
          <w:sz w:val="24"/>
          <w:szCs w:val="24"/>
        </w:rPr>
        <w:t xml:space="preserve"> </w:t>
      </w:r>
      <w:r w:rsidR="00A31EB7" w:rsidRPr="00A31EB7">
        <w:rPr>
          <w:rFonts w:ascii="Times New Roman" w:hAnsi="Times New Roman" w:cs="Times New Roman"/>
          <w:sz w:val="24"/>
          <w:szCs w:val="24"/>
        </w:rPr>
        <w:t xml:space="preserve">Καθώς και στη χώρα μας </w:t>
      </w:r>
      <w:r w:rsidR="00A31EB7" w:rsidRPr="00A31EB7">
        <w:rPr>
          <w:rFonts w:ascii="Times New Roman" w:hAnsi="Times New Roman" w:cs="Times New Roman"/>
          <w:sz w:val="24"/>
          <w:szCs w:val="24"/>
        </w:rPr>
        <w:lastRenderedPageBreak/>
        <w:t>η διακοπή της λιγνιτικής δραστηριότητας αναμένεται να έχει σοβαρές τοπικές οικονομικές και κοινωνικές επιπτώσεις, εκπονείται ένα ολοκληρωμένο Σχέδιο Δίκαιης Αναπτυξιακής Μετάβασης (ΣΔΑΜ) για τον αναπτυξιακό μετασχηματισμό περιοχών της Περιφέρειας Δυτικής Μακεδονίας (Κοζάνη, Φλώρινα) και του Δήμου Μεγαλόπολης με στόχο να αντιμετωπιστούν οι επιπτώσεις της απολιγνιτοποίησης.</w:t>
      </w:r>
    </w:p>
    <w:p w14:paraId="2D39D871" w14:textId="4ED9FB02" w:rsidR="00AB7ED9" w:rsidRPr="001A038F" w:rsidRDefault="00A31EB7" w:rsidP="00F21E3A">
      <w:pPr>
        <w:tabs>
          <w:tab w:val="left" w:pos="820"/>
        </w:tabs>
        <w:spacing w:before="240"/>
        <w:jc w:val="both"/>
        <w:rPr>
          <w:rFonts w:ascii="Times New Roman" w:hAnsi="Times New Roman" w:cs="Times New Roman"/>
          <w:sz w:val="24"/>
          <w:szCs w:val="24"/>
        </w:rPr>
      </w:pPr>
      <w:r>
        <w:rPr>
          <w:rFonts w:ascii="Times New Roman" w:hAnsi="Times New Roman" w:cs="Times New Roman"/>
          <w:sz w:val="24"/>
          <w:szCs w:val="24"/>
        </w:rPr>
        <w:t xml:space="preserve">Αδιαμφισβήτητα, η διαδικασία απολιγνιτοποίησης </w:t>
      </w:r>
      <w:r w:rsidR="00B007BB" w:rsidRPr="00B007BB">
        <w:rPr>
          <w:rFonts w:ascii="Times New Roman" w:hAnsi="Times New Roman" w:cs="Times New Roman"/>
          <w:sz w:val="24"/>
          <w:szCs w:val="24"/>
        </w:rPr>
        <w:t>προκαλεί πολιτικές διαμάχες</w:t>
      </w:r>
      <w:r>
        <w:rPr>
          <w:rFonts w:ascii="Times New Roman" w:hAnsi="Times New Roman" w:cs="Times New Roman"/>
          <w:sz w:val="24"/>
          <w:szCs w:val="24"/>
        </w:rPr>
        <w:t>,</w:t>
      </w:r>
      <w:r w:rsidR="00B007BB" w:rsidRPr="00B007BB">
        <w:rPr>
          <w:rFonts w:ascii="Times New Roman" w:hAnsi="Times New Roman" w:cs="Times New Roman"/>
          <w:sz w:val="24"/>
          <w:szCs w:val="24"/>
        </w:rPr>
        <w:t xml:space="preserve"> καθώς ομάδες πληθυσμού μπορεί να είναι πολιτικά αντίθετες στην εγκατάσταση εργοστασίων λιγνίτη</w:t>
      </w:r>
      <w:r w:rsidR="00B007BB">
        <w:rPr>
          <w:rFonts w:ascii="Times New Roman" w:hAnsi="Times New Roman" w:cs="Times New Roman"/>
          <w:sz w:val="24"/>
          <w:szCs w:val="24"/>
        </w:rPr>
        <w:t xml:space="preserve">. </w:t>
      </w:r>
      <w:r w:rsidR="001A038F" w:rsidRPr="001A038F">
        <w:rPr>
          <w:rFonts w:ascii="Times New Roman" w:hAnsi="Times New Roman" w:cs="Times New Roman"/>
          <w:sz w:val="24"/>
          <w:szCs w:val="24"/>
        </w:rPr>
        <w:t>Στην Ελλάδα, η απολιγνιτοποίηση επηρεάζει περιοχές της Δυτικής Μακεδονίας (Κοζάνη, Πτολεμαΐδα, Αμύνταιο, Φλώρινα) και της Αρκαδίας (Μεγαλόπολη) στις οποίες βρίσκονται τα λιγνιτικά κέντρα της χώρας. Στις περιοχές αυτές, οι δραστηριότητες εξόρυξης λιγνίτη και παραγωγής ηλεκτρικής ενέργειας από λιγνιτικές μονάδες αποτελούν κυρίαρχες οικονομικές δραστηριότητες με πολλαπλασιαστικές επιδράσεις στο σύνολο των τοπικών οικονομιών. Συνολικά, περισσότεροι από 7.000 εργαζόμενοι απασχολούνται στα λιγνιτικά κέντρα της χώρας, η πλειονότητα των οποίων αποτελεί τακτικό ή έκτακτο προσωπικό της ΔΕΗ</w:t>
      </w:r>
      <w:r w:rsidR="00C943DD">
        <w:rPr>
          <w:rFonts w:ascii="Times New Roman" w:hAnsi="Times New Roman" w:cs="Times New Roman"/>
          <w:sz w:val="24"/>
          <w:szCs w:val="24"/>
        </w:rPr>
        <w:t>.</w:t>
      </w:r>
    </w:p>
    <w:p w14:paraId="179D28BF" w14:textId="77777777" w:rsidR="00E27B77" w:rsidRDefault="00E27B77" w:rsidP="00257EE0">
      <w:pPr>
        <w:tabs>
          <w:tab w:val="left" w:pos="820"/>
        </w:tabs>
        <w:jc w:val="both"/>
        <w:rPr>
          <w:rFonts w:ascii="Times New Roman" w:hAnsi="Times New Roman" w:cs="Times New Roman"/>
        </w:rPr>
      </w:pPr>
    </w:p>
    <w:p w14:paraId="41F48F00" w14:textId="77777777" w:rsidR="00E27B77" w:rsidRDefault="00E27B77" w:rsidP="00257EE0">
      <w:pPr>
        <w:tabs>
          <w:tab w:val="left" w:pos="820"/>
        </w:tabs>
        <w:jc w:val="both"/>
        <w:rPr>
          <w:rFonts w:ascii="Times New Roman" w:hAnsi="Times New Roman" w:cs="Times New Roman"/>
        </w:rPr>
      </w:pPr>
    </w:p>
    <w:p w14:paraId="38F6C531" w14:textId="77777777" w:rsidR="00E27B77" w:rsidRDefault="00E27B77" w:rsidP="00257EE0">
      <w:pPr>
        <w:tabs>
          <w:tab w:val="left" w:pos="820"/>
        </w:tabs>
        <w:jc w:val="both"/>
        <w:rPr>
          <w:rFonts w:ascii="Times New Roman" w:hAnsi="Times New Roman" w:cs="Times New Roman"/>
        </w:rPr>
      </w:pPr>
    </w:p>
    <w:p w14:paraId="61EEE075" w14:textId="77777777" w:rsidR="00E27B77" w:rsidRDefault="00E27B77" w:rsidP="00257EE0">
      <w:pPr>
        <w:tabs>
          <w:tab w:val="left" w:pos="820"/>
        </w:tabs>
        <w:jc w:val="both"/>
        <w:rPr>
          <w:rFonts w:ascii="Times New Roman" w:hAnsi="Times New Roman" w:cs="Times New Roman"/>
        </w:rPr>
      </w:pPr>
    </w:p>
    <w:p w14:paraId="7F8E0907" w14:textId="77777777" w:rsidR="00E27B77" w:rsidRDefault="00E27B77" w:rsidP="00257EE0">
      <w:pPr>
        <w:tabs>
          <w:tab w:val="left" w:pos="820"/>
        </w:tabs>
        <w:jc w:val="both"/>
        <w:rPr>
          <w:rFonts w:ascii="Times New Roman" w:hAnsi="Times New Roman" w:cs="Times New Roman"/>
        </w:rPr>
      </w:pPr>
    </w:p>
    <w:p w14:paraId="7B1FD814" w14:textId="77777777" w:rsidR="00E27B77" w:rsidRDefault="00E27B77" w:rsidP="00257EE0">
      <w:pPr>
        <w:tabs>
          <w:tab w:val="left" w:pos="820"/>
        </w:tabs>
        <w:jc w:val="both"/>
        <w:rPr>
          <w:rFonts w:ascii="Times New Roman" w:hAnsi="Times New Roman" w:cs="Times New Roman"/>
        </w:rPr>
      </w:pPr>
    </w:p>
    <w:p w14:paraId="795EDEAE" w14:textId="77777777" w:rsidR="00E27B77" w:rsidRDefault="00E27B77" w:rsidP="00257EE0">
      <w:pPr>
        <w:tabs>
          <w:tab w:val="left" w:pos="820"/>
        </w:tabs>
        <w:jc w:val="both"/>
        <w:rPr>
          <w:rFonts w:ascii="Times New Roman" w:hAnsi="Times New Roman" w:cs="Times New Roman"/>
        </w:rPr>
      </w:pPr>
    </w:p>
    <w:p w14:paraId="68D163F2" w14:textId="77777777" w:rsidR="00E27B77" w:rsidRDefault="00E27B77" w:rsidP="00257EE0">
      <w:pPr>
        <w:tabs>
          <w:tab w:val="left" w:pos="820"/>
        </w:tabs>
        <w:jc w:val="both"/>
        <w:rPr>
          <w:rFonts w:ascii="Times New Roman" w:hAnsi="Times New Roman" w:cs="Times New Roman"/>
        </w:rPr>
      </w:pPr>
    </w:p>
    <w:p w14:paraId="4F12C75A" w14:textId="77777777" w:rsidR="00E27B77" w:rsidRDefault="00E27B77" w:rsidP="00257EE0">
      <w:pPr>
        <w:tabs>
          <w:tab w:val="left" w:pos="820"/>
        </w:tabs>
        <w:jc w:val="both"/>
        <w:rPr>
          <w:rFonts w:ascii="Times New Roman" w:hAnsi="Times New Roman" w:cs="Times New Roman"/>
        </w:rPr>
      </w:pPr>
    </w:p>
    <w:p w14:paraId="07CC4E8D" w14:textId="77777777" w:rsidR="00E27B77" w:rsidRDefault="00E27B77" w:rsidP="00257EE0">
      <w:pPr>
        <w:tabs>
          <w:tab w:val="left" w:pos="820"/>
        </w:tabs>
        <w:jc w:val="both"/>
        <w:rPr>
          <w:rFonts w:ascii="Times New Roman" w:hAnsi="Times New Roman" w:cs="Times New Roman"/>
        </w:rPr>
      </w:pPr>
    </w:p>
    <w:p w14:paraId="16978C93" w14:textId="77777777" w:rsidR="00E27B77" w:rsidRDefault="00E27B77" w:rsidP="00257EE0">
      <w:pPr>
        <w:tabs>
          <w:tab w:val="left" w:pos="820"/>
        </w:tabs>
        <w:jc w:val="both"/>
        <w:rPr>
          <w:rFonts w:ascii="Times New Roman" w:hAnsi="Times New Roman" w:cs="Times New Roman"/>
        </w:rPr>
      </w:pPr>
    </w:p>
    <w:p w14:paraId="3D565BDE" w14:textId="77777777" w:rsidR="00E27B77" w:rsidRPr="001A038F" w:rsidRDefault="00E27B77" w:rsidP="00257EE0">
      <w:pPr>
        <w:tabs>
          <w:tab w:val="left" w:pos="820"/>
        </w:tabs>
        <w:jc w:val="both"/>
        <w:rPr>
          <w:rFonts w:ascii="Times New Roman" w:hAnsi="Times New Roman" w:cs="Times New Roman"/>
        </w:rPr>
      </w:pPr>
    </w:p>
    <w:p w14:paraId="360A7283" w14:textId="77777777" w:rsidR="00E656FA" w:rsidRPr="001A038F" w:rsidRDefault="00E656FA" w:rsidP="00257EE0">
      <w:pPr>
        <w:tabs>
          <w:tab w:val="left" w:pos="820"/>
        </w:tabs>
        <w:jc w:val="both"/>
        <w:rPr>
          <w:rFonts w:ascii="Times New Roman" w:hAnsi="Times New Roman" w:cs="Times New Roman"/>
        </w:rPr>
      </w:pPr>
    </w:p>
    <w:p w14:paraId="7756437D" w14:textId="77777777" w:rsidR="00E656FA" w:rsidRDefault="00E656FA" w:rsidP="00257EE0">
      <w:pPr>
        <w:tabs>
          <w:tab w:val="left" w:pos="820"/>
        </w:tabs>
        <w:jc w:val="both"/>
        <w:rPr>
          <w:rFonts w:ascii="Times New Roman" w:hAnsi="Times New Roman" w:cs="Times New Roman"/>
        </w:rPr>
      </w:pPr>
    </w:p>
    <w:p w14:paraId="7FE58321" w14:textId="77777777" w:rsidR="00483D88" w:rsidRDefault="00483D88" w:rsidP="00257EE0">
      <w:pPr>
        <w:tabs>
          <w:tab w:val="left" w:pos="820"/>
        </w:tabs>
        <w:jc w:val="both"/>
        <w:rPr>
          <w:rFonts w:ascii="Times New Roman" w:hAnsi="Times New Roman" w:cs="Times New Roman"/>
        </w:rPr>
      </w:pPr>
    </w:p>
    <w:p w14:paraId="3192EF74" w14:textId="77777777" w:rsidR="00483D88" w:rsidRDefault="00483D88" w:rsidP="00257EE0">
      <w:pPr>
        <w:tabs>
          <w:tab w:val="left" w:pos="820"/>
        </w:tabs>
        <w:jc w:val="both"/>
        <w:rPr>
          <w:rFonts w:ascii="Times New Roman" w:hAnsi="Times New Roman" w:cs="Times New Roman"/>
        </w:rPr>
      </w:pPr>
    </w:p>
    <w:p w14:paraId="26314DDB" w14:textId="77777777" w:rsidR="00483D88" w:rsidRDefault="00483D88" w:rsidP="00257EE0">
      <w:pPr>
        <w:tabs>
          <w:tab w:val="left" w:pos="820"/>
        </w:tabs>
        <w:jc w:val="both"/>
        <w:rPr>
          <w:rFonts w:ascii="Times New Roman" w:hAnsi="Times New Roman" w:cs="Times New Roman"/>
        </w:rPr>
      </w:pPr>
    </w:p>
    <w:p w14:paraId="12232E19" w14:textId="77777777" w:rsidR="00483D88" w:rsidRDefault="00483D88" w:rsidP="00257EE0">
      <w:pPr>
        <w:tabs>
          <w:tab w:val="left" w:pos="820"/>
        </w:tabs>
        <w:jc w:val="both"/>
        <w:rPr>
          <w:rFonts w:ascii="Times New Roman" w:hAnsi="Times New Roman" w:cs="Times New Roman"/>
        </w:rPr>
      </w:pPr>
    </w:p>
    <w:p w14:paraId="6D349E3C" w14:textId="77777777" w:rsidR="00483D88" w:rsidRPr="001A038F" w:rsidRDefault="00483D88" w:rsidP="00257EE0">
      <w:pPr>
        <w:tabs>
          <w:tab w:val="left" w:pos="820"/>
        </w:tabs>
        <w:jc w:val="both"/>
        <w:rPr>
          <w:rFonts w:ascii="Times New Roman" w:hAnsi="Times New Roman" w:cs="Times New Roman"/>
        </w:rPr>
      </w:pPr>
    </w:p>
    <w:p w14:paraId="6EB247F4" w14:textId="77777777" w:rsidR="00E656FA" w:rsidRPr="001A038F" w:rsidRDefault="00E656FA" w:rsidP="00257EE0">
      <w:pPr>
        <w:tabs>
          <w:tab w:val="left" w:pos="820"/>
        </w:tabs>
        <w:jc w:val="both"/>
        <w:rPr>
          <w:rFonts w:ascii="Times New Roman" w:hAnsi="Times New Roman" w:cs="Times New Roman"/>
        </w:rPr>
      </w:pPr>
    </w:p>
    <w:p w14:paraId="496B00CF" w14:textId="3AD7200C" w:rsidR="00326333" w:rsidRPr="006E5109" w:rsidRDefault="007C3670" w:rsidP="007B31F7">
      <w:pPr>
        <w:pStyle w:val="1"/>
        <w:jc w:val="center"/>
        <w:rPr>
          <w:rFonts w:ascii="Times New Roman" w:hAnsi="Times New Roman" w:cs="Times New Roman"/>
          <w:b/>
          <w:bCs/>
        </w:rPr>
      </w:pPr>
      <w:bookmarkStart w:id="4" w:name="_Toc155361392"/>
      <w:r w:rsidRPr="006E5109">
        <w:rPr>
          <w:rFonts w:ascii="Times New Roman" w:hAnsi="Times New Roman" w:cs="Times New Roman"/>
          <w:b/>
          <w:bCs/>
        </w:rPr>
        <w:lastRenderedPageBreak/>
        <w:t>ΤΟ ΠΛΑΙΣΙΟ ΔΙΔΑΣΚΑΛΙΑΣ</w:t>
      </w:r>
      <w:bookmarkEnd w:id="4"/>
    </w:p>
    <w:p w14:paraId="073E828B" w14:textId="77777777" w:rsidR="006E5109" w:rsidRPr="006E5109" w:rsidRDefault="006E5109" w:rsidP="00257EE0">
      <w:pPr>
        <w:spacing w:line="600" w:lineRule="auto"/>
        <w:jc w:val="both"/>
      </w:pPr>
    </w:p>
    <w:p w14:paraId="57470DE6" w14:textId="13709E20" w:rsidR="00A43835" w:rsidRPr="00FE3862" w:rsidRDefault="00A43835" w:rsidP="00257EE0">
      <w:pPr>
        <w:jc w:val="both"/>
        <w:rPr>
          <w:rFonts w:ascii="Times New Roman" w:hAnsi="Times New Roman" w:cs="Times New Roman"/>
          <w:sz w:val="24"/>
          <w:szCs w:val="24"/>
        </w:rPr>
      </w:pPr>
      <w:r w:rsidRPr="00FE3862">
        <w:rPr>
          <w:rFonts w:ascii="Times New Roman" w:hAnsi="Times New Roman" w:cs="Times New Roman"/>
          <w:sz w:val="24"/>
          <w:szCs w:val="24"/>
        </w:rPr>
        <w:t xml:space="preserve">Το παρόν πρόβλημα αναφέρεται σε μαθητές </w:t>
      </w:r>
      <w:r w:rsidR="00932814" w:rsidRPr="00FE3862">
        <w:rPr>
          <w:rFonts w:ascii="Times New Roman" w:hAnsi="Times New Roman" w:cs="Times New Roman"/>
          <w:sz w:val="24"/>
          <w:szCs w:val="24"/>
        </w:rPr>
        <w:t>Β</w:t>
      </w:r>
      <w:r w:rsidRPr="00FE3862">
        <w:rPr>
          <w:rFonts w:ascii="Times New Roman" w:hAnsi="Times New Roman" w:cs="Times New Roman"/>
          <w:sz w:val="24"/>
          <w:szCs w:val="24"/>
        </w:rPr>
        <w:t>΄ Γυμνασίου και υλοποιείται</w:t>
      </w:r>
      <w:r w:rsidR="00DD3B7B" w:rsidRPr="00FE3862">
        <w:rPr>
          <w:rFonts w:ascii="Times New Roman" w:hAnsi="Times New Roman" w:cs="Times New Roman"/>
          <w:sz w:val="24"/>
          <w:szCs w:val="24"/>
        </w:rPr>
        <w:t xml:space="preserve"> εξ’ ολοκλήρου σ</w:t>
      </w:r>
      <w:r w:rsidR="00927E09" w:rsidRPr="00FE3862">
        <w:rPr>
          <w:rFonts w:ascii="Times New Roman" w:hAnsi="Times New Roman" w:cs="Times New Roman"/>
          <w:sz w:val="24"/>
          <w:szCs w:val="24"/>
        </w:rPr>
        <w:t>ε</w:t>
      </w:r>
      <w:r w:rsidR="00DD3B7B" w:rsidRPr="00FE3862">
        <w:rPr>
          <w:rFonts w:ascii="Times New Roman" w:hAnsi="Times New Roman" w:cs="Times New Roman"/>
          <w:sz w:val="24"/>
          <w:szCs w:val="24"/>
        </w:rPr>
        <w:t xml:space="preserve"> αίθουσα διδασκαλίας</w:t>
      </w:r>
      <w:r w:rsidRPr="00FE3862">
        <w:rPr>
          <w:rFonts w:ascii="Times New Roman" w:hAnsi="Times New Roman" w:cs="Times New Roman"/>
          <w:sz w:val="24"/>
          <w:szCs w:val="24"/>
        </w:rPr>
        <w:t>.</w:t>
      </w:r>
      <w:r w:rsidR="00DD3B7B" w:rsidRPr="00FE3862">
        <w:rPr>
          <w:rFonts w:ascii="Times New Roman" w:hAnsi="Times New Roman" w:cs="Times New Roman"/>
          <w:sz w:val="24"/>
          <w:szCs w:val="24"/>
        </w:rPr>
        <w:t xml:space="preserve"> Αφορά στο μάθημα της Άλγεβρας και συγκεκριμένα στ</w:t>
      </w:r>
      <w:r w:rsidR="005B7FF7" w:rsidRPr="00FE3862">
        <w:rPr>
          <w:rFonts w:ascii="Times New Roman" w:hAnsi="Times New Roman" w:cs="Times New Roman"/>
          <w:sz w:val="24"/>
          <w:szCs w:val="24"/>
        </w:rPr>
        <w:t>α</w:t>
      </w:r>
      <w:r w:rsidR="00DD3B7B" w:rsidRPr="00FE3862">
        <w:rPr>
          <w:rFonts w:ascii="Times New Roman" w:hAnsi="Times New Roman" w:cs="Times New Roman"/>
          <w:sz w:val="24"/>
          <w:szCs w:val="24"/>
        </w:rPr>
        <w:t xml:space="preserve"> κεφάλαι</w:t>
      </w:r>
      <w:r w:rsidR="005B7FF7" w:rsidRPr="00FE3862">
        <w:rPr>
          <w:rFonts w:ascii="Times New Roman" w:hAnsi="Times New Roman" w:cs="Times New Roman"/>
          <w:sz w:val="24"/>
          <w:szCs w:val="24"/>
        </w:rPr>
        <w:t>α</w:t>
      </w:r>
      <w:r w:rsidR="00DD3B7B" w:rsidRPr="00FE3862">
        <w:rPr>
          <w:rFonts w:ascii="Times New Roman" w:hAnsi="Times New Roman" w:cs="Times New Roman"/>
          <w:sz w:val="24"/>
          <w:szCs w:val="24"/>
        </w:rPr>
        <w:t xml:space="preserve"> Α</w:t>
      </w:r>
      <w:r w:rsidR="005B7FF7" w:rsidRPr="00FE3862">
        <w:rPr>
          <w:rFonts w:ascii="Times New Roman" w:hAnsi="Times New Roman" w:cs="Times New Roman"/>
        </w:rPr>
        <w:t>.</w:t>
      </w:r>
      <w:r w:rsidR="005B7FF7" w:rsidRPr="00FE3862">
        <w:rPr>
          <w:rFonts w:ascii="Times New Roman" w:hAnsi="Times New Roman" w:cs="Times New Roman"/>
          <w:sz w:val="24"/>
          <w:szCs w:val="24"/>
        </w:rPr>
        <w:t>4.1. Βασικές έννοιες της Στατιστικής: Πληθυσμός – Δείγμα &amp; Α.4.5. Μέση τιμή - Διάμεσος</w:t>
      </w:r>
      <w:r w:rsidR="00DD3B7B" w:rsidRPr="00FE3862">
        <w:rPr>
          <w:rFonts w:ascii="Times New Roman" w:hAnsi="Times New Roman" w:cs="Times New Roman"/>
          <w:sz w:val="24"/>
          <w:szCs w:val="24"/>
        </w:rPr>
        <w:t xml:space="preserve"> του σχολικού βιβλίου. </w:t>
      </w:r>
    </w:p>
    <w:p w14:paraId="19DD418D" w14:textId="5EAB3C97" w:rsidR="00C0271D" w:rsidRDefault="00C0271D" w:rsidP="00C0271D">
      <w:pPr>
        <w:jc w:val="both"/>
        <w:rPr>
          <w:rFonts w:ascii="Times New Roman" w:hAnsi="Times New Roman" w:cs="Times New Roman"/>
          <w:sz w:val="24"/>
          <w:szCs w:val="24"/>
        </w:rPr>
      </w:pPr>
      <w:r w:rsidRPr="00C0271D">
        <w:rPr>
          <w:rFonts w:ascii="Times New Roman" w:hAnsi="Times New Roman" w:cs="Times New Roman"/>
          <w:sz w:val="24"/>
          <w:szCs w:val="24"/>
        </w:rPr>
        <w:t xml:space="preserve">Κύριος </w:t>
      </w:r>
      <w:r>
        <w:rPr>
          <w:rFonts w:ascii="Times New Roman" w:hAnsi="Times New Roman" w:cs="Times New Roman"/>
          <w:sz w:val="24"/>
          <w:szCs w:val="24"/>
        </w:rPr>
        <w:t xml:space="preserve">διδακτικός </w:t>
      </w:r>
      <w:r w:rsidRPr="00C0271D">
        <w:rPr>
          <w:rFonts w:ascii="Times New Roman" w:hAnsi="Times New Roman" w:cs="Times New Roman"/>
          <w:sz w:val="24"/>
          <w:szCs w:val="24"/>
        </w:rPr>
        <w:t>στόχος τ</w:t>
      </w:r>
      <w:r>
        <w:rPr>
          <w:rFonts w:ascii="Times New Roman" w:hAnsi="Times New Roman" w:cs="Times New Roman"/>
          <w:sz w:val="24"/>
          <w:szCs w:val="24"/>
        </w:rPr>
        <w:t>ου προβλήματος</w:t>
      </w:r>
      <w:r w:rsidRPr="00C0271D">
        <w:rPr>
          <w:rFonts w:ascii="Times New Roman" w:hAnsi="Times New Roman" w:cs="Times New Roman"/>
          <w:sz w:val="24"/>
          <w:szCs w:val="24"/>
        </w:rPr>
        <w:t xml:space="preserve"> είναι οι μαθητές να παρατηρήσουν πώς τα μαθηματικά χρησιμοποιούνται για την επίλυση και την εξήγηση </w:t>
      </w:r>
      <w:r>
        <w:rPr>
          <w:rFonts w:ascii="Times New Roman" w:hAnsi="Times New Roman" w:cs="Times New Roman"/>
          <w:sz w:val="24"/>
          <w:szCs w:val="24"/>
        </w:rPr>
        <w:t>περιβαλλοντικής φύσης θεμάτων</w:t>
      </w:r>
      <w:r w:rsidRPr="00C0271D">
        <w:rPr>
          <w:rFonts w:ascii="Times New Roman" w:hAnsi="Times New Roman" w:cs="Times New Roman"/>
          <w:sz w:val="24"/>
          <w:szCs w:val="24"/>
        </w:rPr>
        <w:t xml:space="preserve">. Κατ’ αυτόν τον τρόπο θα καταφέρουν να δουν τα μαθηματικά εκτός του περιορισμένου εκπαιδευτικού πλαισίου και θα κατανοήσουν την αξία που έχουν στην καθημερινή μας ζωή. Ένας επιπλέον στόχος της δραστηριότητας είναι οι μαθητές να εξασκήσουν τις ήδη υπάρχουσες γνώσεις τους </w:t>
      </w:r>
      <w:r w:rsidR="00AD65B7">
        <w:rPr>
          <w:rFonts w:ascii="Times New Roman" w:hAnsi="Times New Roman" w:cs="Times New Roman"/>
          <w:sz w:val="24"/>
          <w:szCs w:val="24"/>
        </w:rPr>
        <w:t xml:space="preserve">και να εξοικειωθούν </w:t>
      </w:r>
      <w:r w:rsidRPr="00C0271D">
        <w:rPr>
          <w:rFonts w:ascii="Times New Roman" w:hAnsi="Times New Roman" w:cs="Times New Roman"/>
          <w:sz w:val="24"/>
          <w:szCs w:val="24"/>
        </w:rPr>
        <w:t xml:space="preserve">σχετικά με τις </w:t>
      </w:r>
      <w:r>
        <w:rPr>
          <w:rFonts w:ascii="Times New Roman" w:hAnsi="Times New Roman" w:cs="Times New Roman"/>
          <w:sz w:val="24"/>
          <w:szCs w:val="24"/>
        </w:rPr>
        <w:t>πράξεις φυσικών αριθμών, την εύρεση ποσοστών και μέσης τιμής</w:t>
      </w:r>
      <w:r w:rsidR="00915F1D">
        <w:rPr>
          <w:rFonts w:ascii="Times New Roman" w:hAnsi="Times New Roman" w:cs="Times New Roman"/>
          <w:sz w:val="24"/>
          <w:szCs w:val="24"/>
        </w:rPr>
        <w:t xml:space="preserve"> αλλά και την γενικότερη επίλυση μαθηματικών προβλημάτων</w:t>
      </w:r>
      <w:r>
        <w:rPr>
          <w:rFonts w:ascii="Times New Roman" w:hAnsi="Times New Roman" w:cs="Times New Roman"/>
          <w:sz w:val="24"/>
          <w:szCs w:val="24"/>
        </w:rPr>
        <w:t>. Επίσης</w:t>
      </w:r>
      <w:r w:rsidR="00AD65B7">
        <w:rPr>
          <w:rFonts w:ascii="Times New Roman" w:hAnsi="Times New Roman" w:cs="Times New Roman"/>
          <w:sz w:val="24"/>
          <w:szCs w:val="24"/>
        </w:rPr>
        <w:t xml:space="preserve">, ευαισθητοποιούνται </w:t>
      </w:r>
      <w:r w:rsidR="00915F1D">
        <w:rPr>
          <w:rFonts w:ascii="Times New Roman" w:hAnsi="Times New Roman" w:cs="Times New Roman"/>
          <w:sz w:val="24"/>
          <w:szCs w:val="24"/>
        </w:rPr>
        <w:t xml:space="preserve">και ενημερώνονται </w:t>
      </w:r>
      <w:r w:rsidR="00AD65B7">
        <w:rPr>
          <w:rFonts w:ascii="Times New Roman" w:hAnsi="Times New Roman" w:cs="Times New Roman"/>
          <w:sz w:val="24"/>
          <w:szCs w:val="24"/>
        </w:rPr>
        <w:t>για την οικολογία του πλανήτη βασισμένοι σε πραγματικά νούμερα και καταστάσεις,</w:t>
      </w:r>
      <w:r w:rsidR="0003456F">
        <w:rPr>
          <w:rFonts w:ascii="Times New Roman" w:hAnsi="Times New Roman" w:cs="Times New Roman"/>
          <w:sz w:val="24"/>
          <w:szCs w:val="24"/>
        </w:rPr>
        <w:t xml:space="preserve"> πράγμα που κάνει τον γενικό διδακτικό στόχο του προβλήματος πραγματιστικό. Μπαίνουν στη διαδικασία</w:t>
      </w:r>
      <w:r w:rsidR="00AD65B7">
        <w:rPr>
          <w:rFonts w:ascii="Times New Roman" w:hAnsi="Times New Roman" w:cs="Times New Roman"/>
          <w:sz w:val="24"/>
          <w:szCs w:val="24"/>
        </w:rPr>
        <w:t xml:space="preserve"> να συγκρίνουν τους τρόπους παραγωγής και κατανάλωσης ενέργειας και να επιλέξουν συνειδητά τον πιο φιλικό προς το περιβάλλον</w:t>
      </w:r>
      <w:r w:rsidR="0003456F">
        <w:rPr>
          <w:rFonts w:ascii="Times New Roman" w:hAnsi="Times New Roman" w:cs="Times New Roman"/>
          <w:sz w:val="24"/>
          <w:szCs w:val="24"/>
        </w:rPr>
        <w:t>, διευρύνοντας έτσι την κριτική τους σκέψη, την ικανότητα λήψης αποφάσεων και την επιχειρηματολογική τους ικανότητα.</w:t>
      </w:r>
    </w:p>
    <w:p w14:paraId="2F9F741C" w14:textId="1CDF7433" w:rsidR="00F21E3A" w:rsidRDefault="0003456F" w:rsidP="00257EE0">
      <w:pPr>
        <w:jc w:val="both"/>
        <w:rPr>
          <w:rFonts w:ascii="Times New Roman" w:hAnsi="Times New Roman" w:cs="Times New Roman"/>
          <w:sz w:val="24"/>
          <w:szCs w:val="24"/>
        </w:rPr>
      </w:pPr>
      <w:r>
        <w:rPr>
          <w:rFonts w:ascii="Times New Roman" w:hAnsi="Times New Roman" w:cs="Times New Roman"/>
          <w:sz w:val="24"/>
          <w:szCs w:val="24"/>
        </w:rPr>
        <w:t xml:space="preserve">Αξίζει να σημειωθεί ότι το πρόβλημα δεν περιέχει ιδιαίτερες δυσκολίες και δεν αναμένεται να υπάρχουν απορίες </w:t>
      </w:r>
      <w:r w:rsidR="00915F1D">
        <w:rPr>
          <w:rFonts w:ascii="Times New Roman" w:hAnsi="Times New Roman" w:cs="Times New Roman"/>
          <w:sz w:val="24"/>
          <w:szCs w:val="24"/>
        </w:rPr>
        <w:t xml:space="preserve">από τους μαθητές </w:t>
      </w:r>
      <w:r>
        <w:rPr>
          <w:rFonts w:ascii="Times New Roman" w:hAnsi="Times New Roman" w:cs="Times New Roman"/>
          <w:sz w:val="24"/>
          <w:szCs w:val="24"/>
        </w:rPr>
        <w:t>σχετικά με το μαθηματικό του μέρος. Ένας μαθητής που έχει κατανοήσει τ</w:t>
      </w:r>
      <w:r w:rsidR="00915F1D">
        <w:rPr>
          <w:rFonts w:ascii="Times New Roman" w:hAnsi="Times New Roman" w:cs="Times New Roman"/>
          <w:sz w:val="24"/>
          <w:szCs w:val="24"/>
        </w:rPr>
        <w:t>α</w:t>
      </w:r>
      <w:r>
        <w:rPr>
          <w:rFonts w:ascii="Times New Roman" w:hAnsi="Times New Roman" w:cs="Times New Roman"/>
          <w:sz w:val="24"/>
          <w:szCs w:val="24"/>
        </w:rPr>
        <w:t xml:space="preserve"> ποσοστ</w:t>
      </w:r>
      <w:r w:rsidR="00915F1D">
        <w:rPr>
          <w:rFonts w:ascii="Times New Roman" w:hAnsi="Times New Roman" w:cs="Times New Roman"/>
          <w:sz w:val="24"/>
          <w:szCs w:val="24"/>
        </w:rPr>
        <w:t>ά</w:t>
      </w:r>
      <w:r>
        <w:rPr>
          <w:rFonts w:ascii="Times New Roman" w:hAnsi="Times New Roman" w:cs="Times New Roman"/>
          <w:sz w:val="24"/>
          <w:szCs w:val="24"/>
        </w:rPr>
        <w:t>, τη</w:t>
      </w:r>
      <w:r w:rsidR="00915F1D">
        <w:rPr>
          <w:rFonts w:ascii="Times New Roman" w:hAnsi="Times New Roman" w:cs="Times New Roman"/>
          <w:sz w:val="24"/>
          <w:szCs w:val="24"/>
        </w:rPr>
        <w:t>ν</w:t>
      </w:r>
      <w:r>
        <w:rPr>
          <w:rFonts w:ascii="Times New Roman" w:hAnsi="Times New Roman" w:cs="Times New Roman"/>
          <w:sz w:val="24"/>
          <w:szCs w:val="24"/>
        </w:rPr>
        <w:t xml:space="preserve"> πρόσθεση</w:t>
      </w:r>
      <w:r w:rsidR="00915F1D">
        <w:rPr>
          <w:rFonts w:ascii="Times New Roman" w:hAnsi="Times New Roman" w:cs="Times New Roman"/>
          <w:sz w:val="24"/>
          <w:szCs w:val="24"/>
        </w:rPr>
        <w:t xml:space="preserve"> </w:t>
      </w:r>
      <w:r>
        <w:rPr>
          <w:rFonts w:ascii="Times New Roman" w:hAnsi="Times New Roman" w:cs="Times New Roman"/>
          <w:sz w:val="24"/>
          <w:szCs w:val="24"/>
        </w:rPr>
        <w:t>φυσικών αριθμών</w:t>
      </w:r>
      <w:r w:rsidR="00915F1D">
        <w:rPr>
          <w:rFonts w:ascii="Times New Roman" w:hAnsi="Times New Roman" w:cs="Times New Roman"/>
          <w:sz w:val="24"/>
          <w:szCs w:val="24"/>
        </w:rPr>
        <w:t xml:space="preserve"> και τον μέσο όρο, θα αντιληφθεί το πρόβλημα ως πρόβλημα εξάσκησης και εξοικείωσης με τις παραπάνω έννοιες.</w:t>
      </w:r>
      <w:r>
        <w:rPr>
          <w:rFonts w:ascii="Times New Roman" w:hAnsi="Times New Roman" w:cs="Times New Roman"/>
          <w:sz w:val="24"/>
          <w:szCs w:val="24"/>
        </w:rPr>
        <w:t xml:space="preserve"> </w:t>
      </w:r>
      <w:r w:rsidR="00915F1D">
        <w:rPr>
          <w:rFonts w:ascii="Times New Roman" w:hAnsi="Times New Roman" w:cs="Times New Roman"/>
          <w:sz w:val="24"/>
          <w:szCs w:val="24"/>
        </w:rPr>
        <w:t>Υπολογιστικά λάθη, ωστόσο αναμένεται να υπάρξουν λόγω του πλήθους των αριθμών</w:t>
      </w:r>
      <w:r w:rsidR="005838DC">
        <w:rPr>
          <w:rFonts w:ascii="Times New Roman" w:hAnsi="Times New Roman" w:cs="Times New Roman"/>
          <w:sz w:val="24"/>
          <w:szCs w:val="24"/>
        </w:rPr>
        <w:t xml:space="preserve"> και των πολλών πράξεων που καλούνται οι μαθητές να </w:t>
      </w:r>
      <w:r w:rsidR="00927E09">
        <w:rPr>
          <w:rFonts w:ascii="Times New Roman" w:hAnsi="Times New Roman" w:cs="Times New Roman"/>
          <w:sz w:val="24"/>
          <w:szCs w:val="24"/>
        </w:rPr>
        <w:t>αντιμετωπίσουν</w:t>
      </w:r>
      <w:r w:rsidR="005838DC">
        <w:rPr>
          <w:rFonts w:ascii="Times New Roman" w:hAnsi="Times New Roman" w:cs="Times New Roman"/>
          <w:sz w:val="24"/>
          <w:szCs w:val="24"/>
        </w:rPr>
        <w:t>.</w:t>
      </w:r>
      <w:r w:rsidR="00EF710B" w:rsidRPr="00A43835">
        <w:rPr>
          <w:rFonts w:ascii="Times New Roman" w:hAnsi="Times New Roman" w:cs="Times New Roman"/>
          <w:b/>
          <w:bCs/>
          <w:i/>
          <w:iCs/>
          <w:vanish/>
          <w:u w:val="single"/>
        </w:rPr>
        <w:t>Αρχή φόρμας</w:t>
      </w:r>
    </w:p>
    <w:p w14:paraId="104F6218" w14:textId="2AAE75FF" w:rsidR="00AF57F4" w:rsidRPr="00AF57F4" w:rsidRDefault="00915F1D" w:rsidP="00257EE0">
      <w:pPr>
        <w:jc w:val="both"/>
        <w:rPr>
          <w:rFonts w:ascii="Times New Roman" w:hAnsi="Times New Roman" w:cs="Times New Roman"/>
          <w:sz w:val="24"/>
          <w:szCs w:val="24"/>
        </w:rPr>
      </w:pPr>
      <w:r>
        <w:rPr>
          <w:rFonts w:ascii="Times New Roman" w:hAnsi="Times New Roman" w:cs="Times New Roman"/>
          <w:sz w:val="24"/>
          <w:szCs w:val="24"/>
        </w:rPr>
        <w:t xml:space="preserve">Όσον αφορά την οργάνωση </w:t>
      </w:r>
      <w:r w:rsidRPr="00915F1D">
        <w:rPr>
          <w:rFonts w:ascii="Times New Roman" w:hAnsi="Times New Roman" w:cs="Times New Roman"/>
          <w:sz w:val="24"/>
          <w:szCs w:val="24"/>
        </w:rPr>
        <w:t>‘</w:t>
      </w:r>
      <w:r>
        <w:rPr>
          <w:rFonts w:ascii="Times New Roman" w:hAnsi="Times New Roman" w:cs="Times New Roman"/>
          <w:sz w:val="24"/>
          <w:szCs w:val="24"/>
          <w:lang w:val="en-US"/>
        </w:rPr>
        <w:t>debate</w:t>
      </w:r>
      <w:r w:rsidRPr="00915F1D">
        <w:rPr>
          <w:rFonts w:ascii="Times New Roman" w:hAnsi="Times New Roman" w:cs="Times New Roman"/>
          <w:sz w:val="24"/>
          <w:szCs w:val="24"/>
        </w:rPr>
        <w:t xml:space="preserve">’, </w:t>
      </w:r>
      <w:r>
        <w:rPr>
          <w:rFonts w:ascii="Times New Roman" w:hAnsi="Times New Roman" w:cs="Times New Roman"/>
          <w:sz w:val="24"/>
          <w:szCs w:val="24"/>
        </w:rPr>
        <w:t xml:space="preserve">το δ ερώτημα </w:t>
      </w:r>
      <w:r w:rsidR="00927E09">
        <w:rPr>
          <w:rFonts w:ascii="Times New Roman" w:hAnsi="Times New Roman" w:cs="Times New Roman"/>
          <w:sz w:val="24"/>
          <w:szCs w:val="24"/>
        </w:rPr>
        <w:t>του προβλήματος</w:t>
      </w:r>
      <w:r>
        <w:rPr>
          <w:rFonts w:ascii="Times New Roman" w:hAnsi="Times New Roman" w:cs="Times New Roman"/>
          <w:sz w:val="24"/>
          <w:szCs w:val="24"/>
        </w:rPr>
        <w:t xml:space="preserve"> έχει δοθεί στους μαθητές </w:t>
      </w:r>
      <w:r w:rsidR="005838DC">
        <w:rPr>
          <w:rFonts w:ascii="Times New Roman" w:hAnsi="Times New Roman" w:cs="Times New Roman"/>
          <w:sz w:val="24"/>
          <w:szCs w:val="24"/>
        </w:rPr>
        <w:t xml:space="preserve">με σκοπό </w:t>
      </w:r>
      <w:r w:rsidR="00927E09">
        <w:rPr>
          <w:rFonts w:ascii="Times New Roman" w:hAnsi="Times New Roman" w:cs="Times New Roman"/>
          <w:sz w:val="24"/>
          <w:szCs w:val="24"/>
        </w:rPr>
        <w:t>την παράθεση των απόψε</w:t>
      </w:r>
      <w:r w:rsidR="005D422A">
        <w:rPr>
          <w:rFonts w:ascii="Times New Roman" w:hAnsi="Times New Roman" w:cs="Times New Roman"/>
          <w:sz w:val="24"/>
          <w:szCs w:val="24"/>
        </w:rPr>
        <w:t>ώ</w:t>
      </w:r>
      <w:r w:rsidR="00927E09">
        <w:rPr>
          <w:rFonts w:ascii="Times New Roman" w:hAnsi="Times New Roman" w:cs="Times New Roman"/>
          <w:sz w:val="24"/>
          <w:szCs w:val="24"/>
        </w:rPr>
        <w:t>ν τους σχετικά με</w:t>
      </w:r>
      <w:r w:rsidR="00AF57F4">
        <w:rPr>
          <w:rFonts w:ascii="Times New Roman" w:hAnsi="Times New Roman" w:cs="Times New Roman"/>
          <w:sz w:val="24"/>
          <w:szCs w:val="24"/>
        </w:rPr>
        <w:t xml:space="preserve"> το</w:t>
      </w:r>
      <w:r w:rsidR="00927E09">
        <w:rPr>
          <w:rFonts w:ascii="Times New Roman" w:hAnsi="Times New Roman" w:cs="Times New Roman"/>
          <w:sz w:val="24"/>
          <w:szCs w:val="24"/>
        </w:rPr>
        <w:t xml:space="preserve"> αν θα θυσίαζαν στον βωμό του χρήματος τα οικονομικά τους συμφέροντα</w:t>
      </w:r>
      <w:r w:rsidR="005D422A">
        <w:rPr>
          <w:rFonts w:ascii="Times New Roman" w:hAnsi="Times New Roman" w:cs="Times New Roman"/>
          <w:sz w:val="24"/>
          <w:szCs w:val="24"/>
        </w:rPr>
        <w:t>,</w:t>
      </w:r>
      <w:r w:rsidR="00927E09">
        <w:rPr>
          <w:rFonts w:ascii="Times New Roman" w:hAnsi="Times New Roman" w:cs="Times New Roman"/>
          <w:sz w:val="24"/>
          <w:szCs w:val="24"/>
        </w:rPr>
        <w:t xml:space="preserve"> έναντι τ</w:t>
      </w:r>
      <w:r w:rsidR="00AF57F4">
        <w:rPr>
          <w:rFonts w:ascii="Times New Roman" w:hAnsi="Times New Roman" w:cs="Times New Roman"/>
          <w:sz w:val="24"/>
          <w:szCs w:val="24"/>
        </w:rPr>
        <w:t xml:space="preserve">ων περιβαλλοντικών συμφερόντων του πλανήτη. </w:t>
      </w:r>
      <w:r w:rsidR="009C3444">
        <w:rPr>
          <w:rFonts w:ascii="Times New Roman" w:hAnsi="Times New Roman" w:cs="Times New Roman"/>
          <w:sz w:val="24"/>
          <w:szCs w:val="24"/>
        </w:rPr>
        <w:t xml:space="preserve">Μέσω του διαλόγου, οι μαθητές επιχειρηματολογούν για τις απόψεις τους και υποστηρίζουν τη γνώμη τους, </w:t>
      </w:r>
      <w:r w:rsidR="009C3444" w:rsidRPr="009C3444">
        <w:rPr>
          <w:rFonts w:ascii="Times New Roman" w:hAnsi="Times New Roman" w:cs="Times New Roman"/>
          <w:sz w:val="24"/>
          <w:szCs w:val="24"/>
        </w:rPr>
        <w:t>λαμβάνοντας υπόψη τις ηθικές, κοινωνικές και οικονομικές πτυχές του θέματος.</w:t>
      </w:r>
      <w:r w:rsidR="009C3444">
        <w:rPr>
          <w:rFonts w:ascii="Times New Roman" w:hAnsi="Times New Roman" w:cs="Times New Roman"/>
          <w:sz w:val="24"/>
          <w:szCs w:val="24"/>
        </w:rPr>
        <w:t xml:space="preserve"> </w:t>
      </w:r>
      <w:r w:rsidR="00AF57F4">
        <w:rPr>
          <w:rFonts w:ascii="Times New Roman" w:hAnsi="Times New Roman" w:cs="Times New Roman"/>
          <w:sz w:val="24"/>
          <w:szCs w:val="24"/>
        </w:rPr>
        <w:t xml:space="preserve">Επιπρόσθετα, ως εκπαιδευτικοί </w:t>
      </w:r>
      <w:r w:rsidR="009C3444">
        <w:rPr>
          <w:rFonts w:ascii="Times New Roman" w:hAnsi="Times New Roman" w:cs="Times New Roman"/>
          <w:sz w:val="24"/>
          <w:szCs w:val="24"/>
        </w:rPr>
        <w:t>μπορούμε να κάνουμε περαιτέρω ερωτήσεις στους μαθητές, ώστε να βεβαιωθούμε ότι έχουν ευαισθητοποιηθεί σχετικά με τα περιβαλλοντικά θέματα που ταλανίζουν τον πλανήτη και ότι είναι πρόθυμοι</w:t>
      </w:r>
      <w:r w:rsidR="007F1056">
        <w:rPr>
          <w:rFonts w:ascii="Times New Roman" w:hAnsi="Times New Roman" w:cs="Times New Roman"/>
          <w:sz w:val="24"/>
          <w:szCs w:val="24"/>
        </w:rPr>
        <w:t>,</w:t>
      </w:r>
      <w:r w:rsidR="009C3444">
        <w:rPr>
          <w:rFonts w:ascii="Times New Roman" w:hAnsi="Times New Roman" w:cs="Times New Roman"/>
          <w:sz w:val="24"/>
          <w:szCs w:val="24"/>
        </w:rPr>
        <w:t xml:space="preserve"> έστω και θεωρητικά στην προκειμένη φάση</w:t>
      </w:r>
      <w:r w:rsidR="007F1056">
        <w:rPr>
          <w:rFonts w:ascii="Times New Roman" w:hAnsi="Times New Roman" w:cs="Times New Roman"/>
          <w:sz w:val="24"/>
          <w:szCs w:val="24"/>
        </w:rPr>
        <w:t>,</w:t>
      </w:r>
      <w:r w:rsidR="009C3444">
        <w:rPr>
          <w:rFonts w:ascii="Times New Roman" w:hAnsi="Times New Roman" w:cs="Times New Roman"/>
          <w:sz w:val="24"/>
          <w:szCs w:val="24"/>
        </w:rPr>
        <w:t xml:space="preserve"> να συμβάλλουν σε ένα καλύτερο μέλλον.</w:t>
      </w:r>
      <w:r w:rsidR="007F1056">
        <w:rPr>
          <w:rFonts w:ascii="Times New Roman" w:hAnsi="Times New Roman" w:cs="Times New Roman"/>
          <w:sz w:val="24"/>
          <w:szCs w:val="24"/>
        </w:rPr>
        <w:t xml:space="preserve"> Μια πιθανή</w:t>
      </w:r>
      <w:r w:rsidR="007F1056" w:rsidRPr="007F1056">
        <w:rPr>
          <w:rFonts w:ascii="Times New Roman" w:hAnsi="Times New Roman" w:cs="Times New Roman"/>
          <w:sz w:val="24"/>
          <w:szCs w:val="24"/>
        </w:rPr>
        <w:t xml:space="preserve"> παράθεση θέσης για τον διάλογο</w:t>
      </w:r>
      <w:r w:rsidR="007F1056">
        <w:rPr>
          <w:rFonts w:ascii="Times New Roman" w:hAnsi="Times New Roman" w:cs="Times New Roman"/>
          <w:sz w:val="24"/>
          <w:szCs w:val="24"/>
        </w:rPr>
        <w:t xml:space="preserve"> είναι η εξής: «</w:t>
      </w:r>
      <w:r w:rsidR="005D422A">
        <w:rPr>
          <w:rFonts w:ascii="Times New Roman" w:hAnsi="Times New Roman" w:cs="Times New Roman"/>
          <w:sz w:val="24"/>
          <w:szCs w:val="24"/>
        </w:rPr>
        <w:t>Κ</w:t>
      </w:r>
      <w:r w:rsidR="005D422A" w:rsidRPr="005D422A">
        <w:rPr>
          <w:rFonts w:ascii="Times New Roman" w:hAnsi="Times New Roman" w:cs="Times New Roman"/>
          <w:sz w:val="24"/>
          <w:szCs w:val="24"/>
        </w:rPr>
        <w:t>αταλαβαίν</w:t>
      </w:r>
      <w:r w:rsidR="005D422A">
        <w:rPr>
          <w:rFonts w:ascii="Times New Roman" w:hAnsi="Times New Roman" w:cs="Times New Roman"/>
          <w:sz w:val="24"/>
          <w:szCs w:val="24"/>
        </w:rPr>
        <w:t>ω</w:t>
      </w:r>
      <w:r w:rsidR="005D422A" w:rsidRPr="005D422A">
        <w:rPr>
          <w:rFonts w:ascii="Times New Roman" w:hAnsi="Times New Roman" w:cs="Times New Roman"/>
          <w:sz w:val="24"/>
          <w:szCs w:val="24"/>
        </w:rPr>
        <w:t xml:space="preserve"> πόσο σημαντικό είναι να έχουμε όλοι </w:t>
      </w:r>
      <w:r w:rsidR="005D422A">
        <w:rPr>
          <w:rFonts w:ascii="Times New Roman" w:hAnsi="Times New Roman" w:cs="Times New Roman"/>
          <w:sz w:val="24"/>
          <w:szCs w:val="24"/>
        </w:rPr>
        <w:t>χρήματα</w:t>
      </w:r>
      <w:r w:rsidR="005D422A" w:rsidRPr="005D422A">
        <w:rPr>
          <w:rFonts w:ascii="Times New Roman" w:hAnsi="Times New Roman" w:cs="Times New Roman"/>
          <w:sz w:val="24"/>
          <w:szCs w:val="24"/>
        </w:rPr>
        <w:t xml:space="preserve"> και να μην έχουμε προβλήματα με τα οικονομικά</w:t>
      </w:r>
      <w:r w:rsidR="005D422A">
        <w:rPr>
          <w:rFonts w:ascii="Times New Roman" w:hAnsi="Times New Roman" w:cs="Times New Roman"/>
          <w:sz w:val="24"/>
          <w:szCs w:val="24"/>
        </w:rPr>
        <w:t xml:space="preserve"> μας, α</w:t>
      </w:r>
      <w:r w:rsidR="005D422A" w:rsidRPr="005D422A">
        <w:rPr>
          <w:rFonts w:ascii="Times New Roman" w:hAnsi="Times New Roman" w:cs="Times New Roman"/>
          <w:sz w:val="24"/>
          <w:szCs w:val="24"/>
        </w:rPr>
        <w:t>λλά πιστεύ</w:t>
      </w:r>
      <w:r w:rsidR="005D422A">
        <w:rPr>
          <w:rFonts w:ascii="Times New Roman" w:hAnsi="Times New Roman" w:cs="Times New Roman"/>
          <w:sz w:val="24"/>
          <w:szCs w:val="24"/>
        </w:rPr>
        <w:t>ω</w:t>
      </w:r>
      <w:r w:rsidR="005D422A" w:rsidRPr="005D422A">
        <w:rPr>
          <w:rFonts w:ascii="Times New Roman" w:hAnsi="Times New Roman" w:cs="Times New Roman"/>
          <w:sz w:val="24"/>
          <w:szCs w:val="24"/>
        </w:rPr>
        <w:t xml:space="preserve"> πως πρέπει να προσέχουμε και το περιβάλλον, γιατί αυτό επηρεάζει το μέλλον όλων. Έτσι, πρέπει να βρίσκουμε λύσεις που δεν καταστρέφουν το περιβάλλον</w:t>
      </w:r>
      <w:r w:rsidR="005D422A">
        <w:rPr>
          <w:rFonts w:ascii="Times New Roman" w:hAnsi="Times New Roman" w:cs="Times New Roman"/>
          <w:sz w:val="24"/>
          <w:szCs w:val="24"/>
        </w:rPr>
        <w:t xml:space="preserve"> και παράλληλα μας ικανοποιούν οικονομικά</w:t>
      </w:r>
      <w:r w:rsidR="005D422A" w:rsidRPr="005D422A">
        <w:rPr>
          <w:rFonts w:ascii="Times New Roman" w:hAnsi="Times New Roman" w:cs="Times New Roman"/>
          <w:sz w:val="24"/>
          <w:szCs w:val="24"/>
        </w:rPr>
        <w:t>. Είναι σαν να προσπαθούμε να βρούμε τρόπους να έχουμε και τα δύο, να είμαστε πλούσιοι και να προστατεύουμε τη φύση.</w:t>
      </w:r>
      <w:r w:rsidR="00B83D76">
        <w:rPr>
          <w:rFonts w:ascii="Times New Roman" w:hAnsi="Times New Roman" w:cs="Times New Roman"/>
          <w:sz w:val="24"/>
          <w:szCs w:val="24"/>
        </w:rPr>
        <w:t>.</w:t>
      </w:r>
      <w:r w:rsidR="007F1056" w:rsidRPr="007F1056">
        <w:rPr>
          <w:rFonts w:ascii="Times New Roman" w:hAnsi="Times New Roman" w:cs="Times New Roman"/>
          <w:sz w:val="24"/>
          <w:szCs w:val="24"/>
        </w:rPr>
        <w:t>.</w:t>
      </w:r>
      <w:r w:rsidR="007F1056">
        <w:rPr>
          <w:rFonts w:ascii="Times New Roman" w:hAnsi="Times New Roman" w:cs="Times New Roman"/>
          <w:sz w:val="24"/>
          <w:szCs w:val="24"/>
        </w:rPr>
        <w:t>»</w:t>
      </w:r>
    </w:p>
    <w:p w14:paraId="062A7D91" w14:textId="22B6DF46" w:rsidR="00E27B77" w:rsidRPr="006E5109" w:rsidRDefault="00E27B77" w:rsidP="007B31F7">
      <w:pPr>
        <w:pStyle w:val="1"/>
        <w:jc w:val="center"/>
        <w:rPr>
          <w:rFonts w:ascii="Times New Roman" w:hAnsi="Times New Roman" w:cs="Times New Roman"/>
          <w:b/>
          <w:bCs/>
        </w:rPr>
      </w:pPr>
      <w:bookmarkStart w:id="5" w:name="_Toc155361393"/>
      <w:r w:rsidRPr="006E5109">
        <w:rPr>
          <w:rFonts w:ascii="Times New Roman" w:hAnsi="Times New Roman" w:cs="Times New Roman"/>
          <w:b/>
          <w:bCs/>
        </w:rPr>
        <w:lastRenderedPageBreak/>
        <w:t>ΒΙΒΛΙΟΓΡΑΦΙΑ</w:t>
      </w:r>
      <w:bookmarkEnd w:id="5"/>
    </w:p>
    <w:p w14:paraId="0CF64ECA" w14:textId="77777777" w:rsidR="00E27B77" w:rsidRPr="00E27B77" w:rsidRDefault="00E27B77" w:rsidP="00257EE0">
      <w:pPr>
        <w:spacing w:line="600" w:lineRule="auto"/>
        <w:jc w:val="both"/>
      </w:pPr>
    </w:p>
    <w:p w14:paraId="314BE64E" w14:textId="2E47EE64" w:rsidR="00E27B77" w:rsidRPr="006E5109" w:rsidRDefault="00000000" w:rsidP="00257EE0">
      <w:pPr>
        <w:pStyle w:val="a4"/>
        <w:numPr>
          <w:ilvl w:val="0"/>
          <w:numId w:val="3"/>
        </w:numPr>
        <w:jc w:val="both"/>
        <w:rPr>
          <w:rFonts w:ascii="Times New Roman" w:hAnsi="Times New Roman" w:cs="Times New Roman"/>
          <w:sz w:val="24"/>
          <w:szCs w:val="24"/>
        </w:rPr>
      </w:pPr>
      <w:hyperlink r:id="rId9" w:history="1">
        <w:r w:rsidR="00E27B77" w:rsidRPr="006E5109">
          <w:rPr>
            <w:rStyle w:val="-"/>
            <w:rFonts w:ascii="Times New Roman" w:hAnsi="Times New Roman" w:cs="Times New Roman"/>
            <w:sz w:val="24"/>
            <w:szCs w:val="24"/>
          </w:rPr>
          <w:t>https://el.wikipedia.org/wiki/%CE%9B%CE%B9%CE%B3%CE%BD%CE%AF%CF%84%CE%B7%CF%82</w:t>
        </w:r>
      </w:hyperlink>
    </w:p>
    <w:p w14:paraId="4C09B4DB" w14:textId="16424723" w:rsidR="009B6194" w:rsidRPr="006E5109" w:rsidRDefault="00000000" w:rsidP="00257EE0">
      <w:pPr>
        <w:pStyle w:val="a4"/>
        <w:numPr>
          <w:ilvl w:val="0"/>
          <w:numId w:val="3"/>
        </w:numPr>
        <w:jc w:val="both"/>
        <w:rPr>
          <w:rFonts w:ascii="Times New Roman" w:hAnsi="Times New Roman" w:cs="Times New Roman"/>
          <w:sz w:val="24"/>
          <w:szCs w:val="24"/>
        </w:rPr>
      </w:pPr>
      <w:hyperlink r:id="rId10" w:history="1">
        <w:r w:rsidR="00E27B77" w:rsidRPr="006E5109">
          <w:rPr>
            <w:rStyle w:val="-"/>
            <w:rFonts w:ascii="Times New Roman" w:hAnsi="Times New Roman" w:cs="Times New Roman"/>
            <w:sz w:val="24"/>
            <w:szCs w:val="24"/>
          </w:rPr>
          <w:t>https://cretapress.gr/ti-o-lignitis-poia-simasia-tin-ellada/</w:t>
        </w:r>
      </w:hyperlink>
    </w:p>
    <w:p w14:paraId="0B82DD60" w14:textId="40DC0DB6" w:rsidR="00E27B77" w:rsidRDefault="00000000" w:rsidP="00257EE0">
      <w:pPr>
        <w:pStyle w:val="a4"/>
        <w:numPr>
          <w:ilvl w:val="0"/>
          <w:numId w:val="3"/>
        </w:numPr>
        <w:jc w:val="both"/>
        <w:rPr>
          <w:rFonts w:ascii="Times New Roman" w:hAnsi="Times New Roman" w:cs="Times New Roman"/>
        </w:rPr>
      </w:pPr>
      <w:hyperlink r:id="rId11" w:history="1">
        <w:r w:rsidR="00C943DD" w:rsidRPr="005C30EA">
          <w:rPr>
            <w:rStyle w:val="-"/>
            <w:rFonts w:ascii="Times New Roman" w:hAnsi="Times New Roman" w:cs="Times New Roman"/>
          </w:rPr>
          <w:t>https://hellanicus.lib.aegean.gr/bitstream/handle/11610/24645/%CE%A0%CF%84%CF%85%CF%87%CE%B9%CE%B1%CE%BA%CE%AE%20%CE%B5%CF%81%CE%B3%CE%B1%CF%83%CE%AF%CE%B1%20%CE%9B%CE%B5%CF%89%CE%BD%CE%AF%CE%B4%CE%B1%CF%82%20%CE%94%CE%B5%CF%81%CF%84%CE%B9%CE%BB%CE%AE%CF%82%202020.pdf?sequence=1&amp;isAllowed=n</w:t>
        </w:r>
      </w:hyperlink>
    </w:p>
    <w:p w14:paraId="64637A72" w14:textId="59596CDA" w:rsidR="00C943DD" w:rsidRDefault="00000000" w:rsidP="00257EE0">
      <w:pPr>
        <w:pStyle w:val="a4"/>
        <w:numPr>
          <w:ilvl w:val="0"/>
          <w:numId w:val="3"/>
        </w:numPr>
        <w:jc w:val="both"/>
        <w:rPr>
          <w:rFonts w:ascii="Times New Roman" w:hAnsi="Times New Roman" w:cs="Times New Roman"/>
        </w:rPr>
      </w:pPr>
      <w:hyperlink r:id="rId12" w:history="1">
        <w:r w:rsidR="004C07F5" w:rsidRPr="005C30EA">
          <w:rPr>
            <w:rStyle w:val="-"/>
            <w:rFonts w:ascii="Times New Roman" w:hAnsi="Times New Roman" w:cs="Times New Roman"/>
          </w:rPr>
          <w:t>https://www.admie.gr/en/mobile-app</w:t>
        </w:r>
      </w:hyperlink>
    </w:p>
    <w:p w14:paraId="7DB5AA0F" w14:textId="2397A378" w:rsidR="004C07F5" w:rsidRPr="006E390F" w:rsidRDefault="00000000" w:rsidP="00257EE0">
      <w:pPr>
        <w:pStyle w:val="a4"/>
        <w:numPr>
          <w:ilvl w:val="0"/>
          <w:numId w:val="3"/>
        </w:numPr>
        <w:jc w:val="both"/>
        <w:rPr>
          <w:rStyle w:val="-"/>
          <w:rFonts w:ascii="Times New Roman" w:hAnsi="Times New Roman" w:cs="Times New Roman"/>
          <w:color w:val="auto"/>
          <w:u w:val="none"/>
        </w:rPr>
      </w:pPr>
      <w:hyperlink r:id="rId13" w:history="1">
        <w:r w:rsidR="004C07F5" w:rsidRPr="005C30EA">
          <w:rPr>
            <w:rStyle w:val="-"/>
            <w:rFonts w:ascii="Times New Roman" w:hAnsi="Times New Roman" w:cs="Times New Roman"/>
          </w:rPr>
          <w:t>https://naturehumanity.wordpress.com/</w:t>
        </w:r>
      </w:hyperlink>
    </w:p>
    <w:p w14:paraId="3BD4AF32" w14:textId="69A37A57" w:rsidR="006E390F" w:rsidRDefault="00000000" w:rsidP="00257EE0">
      <w:pPr>
        <w:pStyle w:val="a4"/>
        <w:numPr>
          <w:ilvl w:val="0"/>
          <w:numId w:val="3"/>
        </w:numPr>
        <w:jc w:val="both"/>
        <w:rPr>
          <w:rStyle w:val="-"/>
          <w:rFonts w:ascii="Times New Roman" w:hAnsi="Times New Roman" w:cs="Times New Roman"/>
          <w:color w:val="auto"/>
          <w:u w:val="none"/>
        </w:rPr>
      </w:pPr>
      <w:hyperlink r:id="rId14" w:history="1">
        <w:r w:rsidR="006E390F" w:rsidRPr="005D6C5D">
          <w:rPr>
            <w:rStyle w:val="-"/>
            <w:rFonts w:ascii="Times New Roman" w:hAnsi="Times New Roman" w:cs="Times New Roman"/>
          </w:rPr>
          <w:t>https://el.wikipedia.org/wiki/%CE%A0%CE%B7%CE%B3%CE%AE_%CE%B5%CE%BD%CE%AD%CF%81%CE%B3%CE%B5%CE%B9%CE%B1%CF%82</w:t>
        </w:r>
      </w:hyperlink>
    </w:p>
    <w:p w14:paraId="7E126B50" w14:textId="50D5B518" w:rsidR="006E390F" w:rsidRDefault="00000000" w:rsidP="00257EE0">
      <w:pPr>
        <w:pStyle w:val="a4"/>
        <w:numPr>
          <w:ilvl w:val="0"/>
          <w:numId w:val="3"/>
        </w:numPr>
        <w:jc w:val="both"/>
        <w:rPr>
          <w:rStyle w:val="-"/>
          <w:rFonts w:ascii="Times New Roman" w:hAnsi="Times New Roman" w:cs="Times New Roman"/>
          <w:color w:val="auto"/>
          <w:u w:val="none"/>
        </w:rPr>
      </w:pPr>
      <w:hyperlink r:id="rId15" w:history="1">
        <w:r w:rsidR="006E390F" w:rsidRPr="005D6C5D">
          <w:rPr>
            <w:rStyle w:val="-"/>
            <w:rFonts w:ascii="Times New Roman" w:hAnsi="Times New Roman" w:cs="Times New Roman"/>
          </w:rPr>
          <w:t>https://www.ekoloji.com/el/ekoloji/ekoloji-ve-cevre/</w:t>
        </w:r>
      </w:hyperlink>
    </w:p>
    <w:p w14:paraId="411DBA21" w14:textId="6403C38F" w:rsidR="006E390F" w:rsidRPr="00F21E3A" w:rsidRDefault="00000000" w:rsidP="006E390F">
      <w:pPr>
        <w:pStyle w:val="a4"/>
        <w:numPr>
          <w:ilvl w:val="0"/>
          <w:numId w:val="3"/>
        </w:numPr>
        <w:jc w:val="both"/>
        <w:rPr>
          <w:rFonts w:ascii="Times New Roman" w:hAnsi="Times New Roman" w:cs="Times New Roman"/>
        </w:rPr>
      </w:pPr>
      <w:hyperlink r:id="rId16" w:history="1">
        <w:r w:rsidR="006E390F" w:rsidRPr="005D6C5D">
          <w:rPr>
            <w:rStyle w:val="-"/>
            <w:rFonts w:ascii="Times New Roman" w:hAnsi="Times New Roman" w:cs="Times New Roman"/>
          </w:rPr>
          <w:t>https://naturehumanity.wordpress.com/</w:t>
        </w:r>
      </w:hyperlink>
    </w:p>
    <w:p w14:paraId="387C6C93" w14:textId="2032EBA8" w:rsidR="006E390F" w:rsidRDefault="00000000" w:rsidP="006E390F">
      <w:pPr>
        <w:pStyle w:val="a4"/>
        <w:numPr>
          <w:ilvl w:val="0"/>
          <w:numId w:val="3"/>
        </w:numPr>
        <w:jc w:val="both"/>
        <w:rPr>
          <w:rFonts w:ascii="Times New Roman" w:hAnsi="Times New Roman" w:cs="Times New Roman"/>
        </w:rPr>
      </w:pPr>
      <w:hyperlink r:id="rId17" w:history="1">
        <w:r w:rsidR="006E390F" w:rsidRPr="005D6C5D">
          <w:rPr>
            <w:rStyle w:val="-"/>
            <w:rFonts w:ascii="Times New Roman" w:hAnsi="Times New Roman" w:cs="Times New Roman"/>
          </w:rPr>
          <w:t>https://el.wikipedia.org/wiki/%CE%A6%CF%85%CF%83%CE%B9%CE%BA%CF%8C_%CE%B1%CE%AD%CF%81%CE%B9%CE%BF</w:t>
        </w:r>
      </w:hyperlink>
    </w:p>
    <w:p w14:paraId="2A8DA0FA" w14:textId="61FC8F2C" w:rsidR="006E390F" w:rsidRDefault="00000000" w:rsidP="006E390F">
      <w:pPr>
        <w:pStyle w:val="a4"/>
        <w:numPr>
          <w:ilvl w:val="0"/>
          <w:numId w:val="3"/>
        </w:numPr>
        <w:jc w:val="both"/>
        <w:rPr>
          <w:rFonts w:ascii="Times New Roman" w:hAnsi="Times New Roman" w:cs="Times New Roman"/>
        </w:rPr>
      </w:pPr>
      <w:hyperlink r:id="rId18" w:history="1">
        <w:r w:rsidR="006E390F" w:rsidRPr="005D6C5D">
          <w:rPr>
            <w:rStyle w:val="-"/>
            <w:rFonts w:ascii="Times New Roman" w:hAnsi="Times New Roman" w:cs="Times New Roman"/>
          </w:rPr>
          <w:t>https://el.wikipedia.org/wiki/%CE%A5%CE%B4%CF%81%CE%BF%CE%B7%CE%BB%CE%B5%CE%BA%CF%84%CF%81%CE%B9%CE%BA%CE%AE_%CE%B5%CE%BD%CE%AD%CF%81%CE%B3%CE%B5%CE%B9%CE%B1</w:t>
        </w:r>
      </w:hyperlink>
    </w:p>
    <w:p w14:paraId="59487461" w14:textId="04D10254" w:rsidR="006E390F" w:rsidRDefault="00000000" w:rsidP="006E390F">
      <w:pPr>
        <w:pStyle w:val="a4"/>
        <w:numPr>
          <w:ilvl w:val="0"/>
          <w:numId w:val="3"/>
        </w:numPr>
        <w:jc w:val="both"/>
        <w:rPr>
          <w:rFonts w:ascii="Times New Roman" w:hAnsi="Times New Roman" w:cs="Times New Roman"/>
        </w:rPr>
      </w:pPr>
      <w:hyperlink r:id="rId19" w:history="1">
        <w:r w:rsidR="006E390F" w:rsidRPr="005D6C5D">
          <w:rPr>
            <w:rStyle w:val="-"/>
            <w:rFonts w:ascii="Times New Roman" w:hAnsi="Times New Roman" w:cs="Times New Roman"/>
          </w:rPr>
          <w:t>https://gr.boell.org/el/o-lignitis-sto-elliniko-energeiako-systima</w:t>
        </w:r>
      </w:hyperlink>
    </w:p>
    <w:p w14:paraId="6CDF3EFB" w14:textId="5D5310A1" w:rsidR="009B6194" w:rsidRPr="00AB7ED9" w:rsidRDefault="00000000" w:rsidP="00257EE0">
      <w:pPr>
        <w:pStyle w:val="a4"/>
        <w:numPr>
          <w:ilvl w:val="0"/>
          <w:numId w:val="3"/>
        </w:numPr>
        <w:jc w:val="both"/>
        <w:rPr>
          <w:rFonts w:ascii="Times New Roman" w:hAnsi="Times New Roman" w:cs="Times New Roman"/>
        </w:rPr>
      </w:pPr>
      <w:hyperlink r:id="rId20" w:history="1">
        <w:r w:rsidR="006E390F" w:rsidRPr="005D6C5D">
          <w:rPr>
            <w:rStyle w:val="-"/>
            <w:rFonts w:ascii="Times New Roman" w:hAnsi="Times New Roman" w:cs="Times New Roman"/>
          </w:rPr>
          <w:t>https://ikee.lib.auth.gr/record/305317/files/GRI-2019-24423.pdf</w:t>
        </w:r>
      </w:hyperlink>
    </w:p>
    <w:p w14:paraId="2140112D" w14:textId="77777777" w:rsidR="00EF710B" w:rsidRPr="007C3670" w:rsidRDefault="00EF710B" w:rsidP="00257EE0">
      <w:pPr>
        <w:jc w:val="both"/>
        <w:rPr>
          <w:rFonts w:ascii="Times New Roman" w:hAnsi="Times New Roman" w:cs="Times New Roman"/>
        </w:rPr>
      </w:pPr>
    </w:p>
    <w:sectPr w:rsidR="00EF710B" w:rsidRPr="007C3670" w:rsidSect="004572EB">
      <w:footerReference w:type="default" r:id="rId21"/>
      <w:pgSz w:w="11906" w:h="16838"/>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31636" w14:textId="77777777" w:rsidR="0028396E" w:rsidRDefault="0028396E" w:rsidP="004572EB">
      <w:pPr>
        <w:spacing w:after="0" w:line="240" w:lineRule="auto"/>
      </w:pPr>
      <w:r>
        <w:separator/>
      </w:r>
    </w:p>
  </w:endnote>
  <w:endnote w:type="continuationSeparator" w:id="0">
    <w:p w14:paraId="2F0EDF5B" w14:textId="77777777" w:rsidR="0028396E" w:rsidRDefault="0028396E" w:rsidP="00457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hnschrift Condensed">
    <w:panose1 w:val="020B0502040204020203"/>
    <w:charset w:val="A1"/>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5281278"/>
      <w:docPartObj>
        <w:docPartGallery w:val="Page Numbers (Bottom of Page)"/>
        <w:docPartUnique/>
      </w:docPartObj>
    </w:sdtPr>
    <w:sdtContent>
      <w:p w14:paraId="4D4602F3" w14:textId="05C9327D" w:rsidR="007C3670" w:rsidRDefault="007C3670">
        <w:pPr>
          <w:pStyle w:val="a7"/>
          <w:jc w:val="right"/>
        </w:pPr>
        <w:r>
          <w:fldChar w:fldCharType="begin"/>
        </w:r>
        <w:r>
          <w:instrText>PAGE   \* MERGEFORMAT</w:instrText>
        </w:r>
        <w:r>
          <w:fldChar w:fldCharType="separate"/>
        </w:r>
        <w:r>
          <w:t>2</w:t>
        </w:r>
        <w:r>
          <w:fldChar w:fldCharType="end"/>
        </w:r>
      </w:p>
    </w:sdtContent>
  </w:sdt>
  <w:p w14:paraId="099DC7FA" w14:textId="77777777" w:rsidR="007C3670" w:rsidRDefault="007C367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953FC" w14:textId="77777777" w:rsidR="0028396E" w:rsidRDefault="0028396E" w:rsidP="004572EB">
      <w:pPr>
        <w:spacing w:after="0" w:line="240" w:lineRule="auto"/>
      </w:pPr>
      <w:r>
        <w:separator/>
      </w:r>
    </w:p>
  </w:footnote>
  <w:footnote w:type="continuationSeparator" w:id="0">
    <w:p w14:paraId="0EFA710A" w14:textId="77777777" w:rsidR="0028396E" w:rsidRDefault="0028396E" w:rsidP="004572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71DD"/>
    <w:multiLevelType w:val="multilevel"/>
    <w:tmpl w:val="D66A3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D4E48"/>
    <w:multiLevelType w:val="hybridMultilevel"/>
    <w:tmpl w:val="E5744F30"/>
    <w:lvl w:ilvl="0" w:tplc="BF66337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29DC0905"/>
    <w:multiLevelType w:val="hybridMultilevel"/>
    <w:tmpl w:val="7D4A1F1E"/>
    <w:lvl w:ilvl="0" w:tplc="162049D8">
      <w:start w:val="1"/>
      <mc:AlternateContent>
        <mc:Choice Requires="w14">
          <w:numFmt w:val="custom" w:format="α, β, γ, ..."/>
        </mc:Choice>
        <mc:Fallback>
          <w:numFmt w:val="decimal"/>
        </mc:Fallback>
      </mc:AlternateContent>
      <w:lvlText w:val="%1)"/>
      <w:lvlJc w:val="right"/>
      <w:pPr>
        <w:ind w:left="720" w:hanging="360"/>
      </w:pPr>
      <w:rPr>
        <w:rFonts w:hint="default"/>
        <w:b/>
        <w:bCs/>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30852DB4"/>
    <w:multiLevelType w:val="hybridMultilevel"/>
    <w:tmpl w:val="68B8D4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4456C18"/>
    <w:multiLevelType w:val="hybridMultilevel"/>
    <w:tmpl w:val="0A8053A2"/>
    <w:lvl w:ilvl="0" w:tplc="8CEA825C">
      <w:start w:val="1"/>
      <mc:AlternateContent>
        <mc:Choice Requires="w14">
          <w:numFmt w:val="custom" w:format="α, β, γ, ..."/>
        </mc:Choice>
        <mc:Fallback>
          <w:numFmt w:val="decimal"/>
        </mc:Fallback>
      </mc:AlternateContent>
      <w:lvlText w:val="%1)"/>
      <w:lvlJc w:val="righ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B31041E"/>
    <w:multiLevelType w:val="hybridMultilevel"/>
    <w:tmpl w:val="C92AF1F6"/>
    <w:lvl w:ilvl="0" w:tplc="FFFFFFFF">
      <w:start w:val="1"/>
      <mc:AlternateContent>
        <mc:Choice Requires="w14">
          <w:numFmt w:val="custom" w:format="α, β, γ, ..."/>
        </mc:Choice>
        <mc:Fallback>
          <w:numFmt w:val="decimal"/>
        </mc:Fallback>
      </mc:AlternateContent>
      <w:lvlText w:val="%1)"/>
      <w:lvlJc w:val="righ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4C03365"/>
    <w:multiLevelType w:val="hybridMultilevel"/>
    <w:tmpl w:val="DEB6AE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4AAA1ADE"/>
    <w:multiLevelType w:val="hybridMultilevel"/>
    <w:tmpl w:val="E752B1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8" w15:restartNumberingAfterBreak="0">
    <w:nsid w:val="6DB92A76"/>
    <w:multiLevelType w:val="hybridMultilevel"/>
    <w:tmpl w:val="6C36BF0A"/>
    <w:lvl w:ilvl="0" w:tplc="BF66337C">
      <w:start w:val="1"/>
      <mc:AlternateContent>
        <mc:Choice Requires="w14">
          <w:numFmt w:val="custom" w:format="α, β, γ, ..."/>
        </mc:Choice>
        <mc:Fallback>
          <w:numFmt w:val="decimal"/>
        </mc:Fallback>
      </mc:AlternateContent>
      <w:lvlText w:val="%1)"/>
      <w:lvlJc w:val="righ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15:restartNumberingAfterBreak="0">
    <w:nsid w:val="70B101D7"/>
    <w:multiLevelType w:val="hybridMultilevel"/>
    <w:tmpl w:val="C92AF1F6"/>
    <w:lvl w:ilvl="0" w:tplc="BF66337C">
      <w:start w:val="1"/>
      <mc:AlternateContent>
        <mc:Choice Requires="w14">
          <w:numFmt w:val="custom" w:format="α, β, γ, ..."/>
        </mc:Choice>
        <mc:Fallback>
          <w:numFmt w:val="decimal"/>
        </mc:Fallback>
      </mc:AlternateContent>
      <w:lvlText w:val="%1)"/>
      <w:lvlJc w:val="righ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737829247">
    <w:abstractNumId w:val="0"/>
  </w:num>
  <w:num w:numId="2" w16cid:durableId="1593508170">
    <w:abstractNumId w:val="2"/>
  </w:num>
  <w:num w:numId="3" w16cid:durableId="1290548355">
    <w:abstractNumId w:val="3"/>
  </w:num>
  <w:num w:numId="4" w16cid:durableId="1784688482">
    <w:abstractNumId w:val="9"/>
  </w:num>
  <w:num w:numId="5" w16cid:durableId="684018880">
    <w:abstractNumId w:val="7"/>
  </w:num>
  <w:num w:numId="6" w16cid:durableId="1112281533">
    <w:abstractNumId w:val="4"/>
  </w:num>
  <w:num w:numId="7" w16cid:durableId="857043779">
    <w:abstractNumId w:val="5"/>
  </w:num>
  <w:num w:numId="8" w16cid:durableId="1582643950">
    <w:abstractNumId w:val="8"/>
  </w:num>
  <w:num w:numId="9" w16cid:durableId="1604217989">
    <w:abstractNumId w:val="1"/>
  </w:num>
  <w:num w:numId="10" w16cid:durableId="12421802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8A1"/>
    <w:rsid w:val="00003BC8"/>
    <w:rsid w:val="00006207"/>
    <w:rsid w:val="00012278"/>
    <w:rsid w:val="0003456F"/>
    <w:rsid w:val="000411CC"/>
    <w:rsid w:val="0005767B"/>
    <w:rsid w:val="00070B47"/>
    <w:rsid w:val="00071CD6"/>
    <w:rsid w:val="000B0CD4"/>
    <w:rsid w:val="000C5E0D"/>
    <w:rsid w:val="000F1A0B"/>
    <w:rsid w:val="00101F9F"/>
    <w:rsid w:val="00130708"/>
    <w:rsid w:val="001625FC"/>
    <w:rsid w:val="00163DC7"/>
    <w:rsid w:val="0019296A"/>
    <w:rsid w:val="001A038F"/>
    <w:rsid w:val="001A2521"/>
    <w:rsid w:val="001A5953"/>
    <w:rsid w:val="001E10B6"/>
    <w:rsid w:val="00257EE0"/>
    <w:rsid w:val="0027730A"/>
    <w:rsid w:val="0028396E"/>
    <w:rsid w:val="00284C3D"/>
    <w:rsid w:val="002D6EFC"/>
    <w:rsid w:val="003165EA"/>
    <w:rsid w:val="00326333"/>
    <w:rsid w:val="00391351"/>
    <w:rsid w:val="003D1065"/>
    <w:rsid w:val="003E67BA"/>
    <w:rsid w:val="00414E2F"/>
    <w:rsid w:val="004572EB"/>
    <w:rsid w:val="00460345"/>
    <w:rsid w:val="004638A1"/>
    <w:rsid w:val="00483D88"/>
    <w:rsid w:val="004A3FE3"/>
    <w:rsid w:val="004B6241"/>
    <w:rsid w:val="004C07F5"/>
    <w:rsid w:val="004C71BF"/>
    <w:rsid w:val="004D2FEC"/>
    <w:rsid w:val="0054401C"/>
    <w:rsid w:val="005838DC"/>
    <w:rsid w:val="005B2058"/>
    <w:rsid w:val="005B7FF7"/>
    <w:rsid w:val="005D422A"/>
    <w:rsid w:val="00612909"/>
    <w:rsid w:val="006259F9"/>
    <w:rsid w:val="0063301A"/>
    <w:rsid w:val="00670AE9"/>
    <w:rsid w:val="00673402"/>
    <w:rsid w:val="006764C9"/>
    <w:rsid w:val="006C6114"/>
    <w:rsid w:val="006E390F"/>
    <w:rsid w:val="006E5109"/>
    <w:rsid w:val="007109CB"/>
    <w:rsid w:val="007329B2"/>
    <w:rsid w:val="00747D69"/>
    <w:rsid w:val="007843AB"/>
    <w:rsid w:val="0078684F"/>
    <w:rsid w:val="007A0764"/>
    <w:rsid w:val="007A227D"/>
    <w:rsid w:val="007A2D76"/>
    <w:rsid w:val="007B31F7"/>
    <w:rsid w:val="007C1AE6"/>
    <w:rsid w:val="007C3670"/>
    <w:rsid w:val="007D0541"/>
    <w:rsid w:val="007F1056"/>
    <w:rsid w:val="00872A55"/>
    <w:rsid w:val="0087675C"/>
    <w:rsid w:val="008C0514"/>
    <w:rsid w:val="008F63BC"/>
    <w:rsid w:val="008F70DA"/>
    <w:rsid w:val="00915F1D"/>
    <w:rsid w:val="00920B6A"/>
    <w:rsid w:val="00927E09"/>
    <w:rsid w:val="00932814"/>
    <w:rsid w:val="00981354"/>
    <w:rsid w:val="009B2655"/>
    <w:rsid w:val="009B6194"/>
    <w:rsid w:val="009C3444"/>
    <w:rsid w:val="009D3404"/>
    <w:rsid w:val="009E1F51"/>
    <w:rsid w:val="00A04664"/>
    <w:rsid w:val="00A06ACC"/>
    <w:rsid w:val="00A31EB7"/>
    <w:rsid w:val="00A43835"/>
    <w:rsid w:val="00A6782C"/>
    <w:rsid w:val="00AA3DD0"/>
    <w:rsid w:val="00AB7ED9"/>
    <w:rsid w:val="00AD65B7"/>
    <w:rsid w:val="00AF57F4"/>
    <w:rsid w:val="00B007BB"/>
    <w:rsid w:val="00B053D4"/>
    <w:rsid w:val="00B12718"/>
    <w:rsid w:val="00B51AA3"/>
    <w:rsid w:val="00B83D76"/>
    <w:rsid w:val="00B87AD5"/>
    <w:rsid w:val="00BA3348"/>
    <w:rsid w:val="00BC340F"/>
    <w:rsid w:val="00BC4742"/>
    <w:rsid w:val="00BD5F14"/>
    <w:rsid w:val="00BE5CDE"/>
    <w:rsid w:val="00C0271D"/>
    <w:rsid w:val="00C54EC0"/>
    <w:rsid w:val="00C943DD"/>
    <w:rsid w:val="00CD4913"/>
    <w:rsid w:val="00CD4F3F"/>
    <w:rsid w:val="00D05524"/>
    <w:rsid w:val="00D30630"/>
    <w:rsid w:val="00D75A8B"/>
    <w:rsid w:val="00D907B5"/>
    <w:rsid w:val="00DC049C"/>
    <w:rsid w:val="00DD3B7B"/>
    <w:rsid w:val="00DF4A78"/>
    <w:rsid w:val="00E2401E"/>
    <w:rsid w:val="00E255BA"/>
    <w:rsid w:val="00E27B77"/>
    <w:rsid w:val="00E6551C"/>
    <w:rsid w:val="00E656FA"/>
    <w:rsid w:val="00E721CD"/>
    <w:rsid w:val="00E96765"/>
    <w:rsid w:val="00EA065D"/>
    <w:rsid w:val="00EA6645"/>
    <w:rsid w:val="00EB7FA2"/>
    <w:rsid w:val="00EF710B"/>
    <w:rsid w:val="00F10238"/>
    <w:rsid w:val="00F16EBA"/>
    <w:rsid w:val="00F21E3A"/>
    <w:rsid w:val="00F27510"/>
    <w:rsid w:val="00F86D74"/>
    <w:rsid w:val="00FD2726"/>
    <w:rsid w:val="00FD5F0E"/>
    <w:rsid w:val="00FE11CE"/>
    <w:rsid w:val="00FE3862"/>
    <w:rsid w:val="00FE67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91DC0"/>
  <w15:chartTrackingRefBased/>
  <w15:docId w15:val="{DC8E14A5-5BE0-44AC-9961-C79947C46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7C36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0">
    <w:name w:val="Πλέγμα πίνακα1"/>
    <w:basedOn w:val="a1"/>
    <w:next w:val="a3"/>
    <w:uiPriority w:val="59"/>
    <w:rsid w:val="00A6782C"/>
    <w:pPr>
      <w:spacing w:after="0" w:line="240" w:lineRule="auto"/>
    </w:pPr>
    <w:rPr>
      <w:rFonts w:ascii="Calibri" w:eastAsia="Times New Roman" w:hAnsi="Calibri" w:cs="Times New Roman"/>
      <w:kern w:val="0"/>
      <w:lang w:eastAsia="el-G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A67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Πλέγμα πίνακα2"/>
    <w:basedOn w:val="a1"/>
    <w:next w:val="a3"/>
    <w:uiPriority w:val="59"/>
    <w:rsid w:val="00A6782C"/>
    <w:pPr>
      <w:spacing w:after="0" w:line="240" w:lineRule="auto"/>
    </w:pPr>
    <w:rPr>
      <w:rFonts w:ascii="Calibri" w:eastAsia="Times New Roman" w:hAnsi="Calibri" w:cs="Times New Roman"/>
      <w:kern w:val="0"/>
      <w:lang w:eastAsia="el-G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Πλέγμα πίνακα3"/>
    <w:basedOn w:val="a1"/>
    <w:next w:val="a3"/>
    <w:uiPriority w:val="59"/>
    <w:rsid w:val="004A3FE3"/>
    <w:pPr>
      <w:spacing w:after="0" w:line="240" w:lineRule="auto"/>
    </w:pPr>
    <w:rPr>
      <w:rFonts w:ascii="Calibri" w:eastAsia="Times New Roman" w:hAnsi="Calibri" w:cs="Times New Roman"/>
      <w:kern w:val="0"/>
      <w:lang w:eastAsia="el-GR"/>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uiPriority w:val="34"/>
    <w:qFormat/>
    <w:rsid w:val="00F86D74"/>
    <w:pPr>
      <w:ind w:left="720"/>
      <w:contextualSpacing/>
    </w:pPr>
  </w:style>
  <w:style w:type="paragraph" w:styleId="a5">
    <w:name w:val="No Spacing"/>
    <w:link w:val="Char"/>
    <w:uiPriority w:val="1"/>
    <w:qFormat/>
    <w:rsid w:val="004572EB"/>
    <w:pPr>
      <w:spacing w:after="0" w:line="240" w:lineRule="auto"/>
    </w:pPr>
    <w:rPr>
      <w:rFonts w:eastAsiaTheme="minorEastAsia"/>
      <w:kern w:val="0"/>
      <w:lang w:eastAsia="el-GR"/>
      <w14:ligatures w14:val="none"/>
    </w:rPr>
  </w:style>
  <w:style w:type="character" w:customStyle="1" w:styleId="Char">
    <w:name w:val="Χωρίς διάστιχο Char"/>
    <w:basedOn w:val="a0"/>
    <w:link w:val="a5"/>
    <w:uiPriority w:val="1"/>
    <w:rsid w:val="004572EB"/>
    <w:rPr>
      <w:rFonts w:eastAsiaTheme="minorEastAsia"/>
      <w:kern w:val="0"/>
      <w:lang w:eastAsia="el-GR"/>
      <w14:ligatures w14:val="none"/>
    </w:rPr>
  </w:style>
  <w:style w:type="paragraph" w:styleId="a6">
    <w:name w:val="header"/>
    <w:basedOn w:val="a"/>
    <w:link w:val="Char0"/>
    <w:uiPriority w:val="99"/>
    <w:unhideWhenUsed/>
    <w:rsid w:val="004572EB"/>
    <w:pPr>
      <w:tabs>
        <w:tab w:val="center" w:pos="4153"/>
        <w:tab w:val="right" w:pos="8306"/>
      </w:tabs>
      <w:spacing w:after="0" w:line="240" w:lineRule="auto"/>
    </w:pPr>
  </w:style>
  <w:style w:type="character" w:customStyle="1" w:styleId="Char0">
    <w:name w:val="Κεφαλίδα Char"/>
    <w:basedOn w:val="a0"/>
    <w:link w:val="a6"/>
    <w:uiPriority w:val="99"/>
    <w:rsid w:val="004572EB"/>
  </w:style>
  <w:style w:type="paragraph" w:styleId="a7">
    <w:name w:val="footer"/>
    <w:basedOn w:val="a"/>
    <w:link w:val="Char1"/>
    <w:uiPriority w:val="99"/>
    <w:unhideWhenUsed/>
    <w:rsid w:val="004572EB"/>
    <w:pPr>
      <w:tabs>
        <w:tab w:val="center" w:pos="4153"/>
        <w:tab w:val="right" w:pos="8306"/>
      </w:tabs>
      <w:spacing w:after="0" w:line="240" w:lineRule="auto"/>
    </w:pPr>
  </w:style>
  <w:style w:type="character" w:customStyle="1" w:styleId="Char1">
    <w:name w:val="Υποσέλιδο Char"/>
    <w:basedOn w:val="a0"/>
    <w:link w:val="a7"/>
    <w:uiPriority w:val="99"/>
    <w:rsid w:val="004572EB"/>
  </w:style>
  <w:style w:type="character" w:customStyle="1" w:styleId="1Char">
    <w:name w:val="Επικεφαλίδα 1 Char"/>
    <w:basedOn w:val="a0"/>
    <w:link w:val="1"/>
    <w:uiPriority w:val="9"/>
    <w:rsid w:val="007C3670"/>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7C3670"/>
    <w:pPr>
      <w:outlineLvl w:val="9"/>
    </w:pPr>
    <w:rPr>
      <w:kern w:val="0"/>
      <w:lang w:eastAsia="el-GR"/>
      <w14:ligatures w14:val="none"/>
    </w:rPr>
  </w:style>
  <w:style w:type="paragraph" w:styleId="11">
    <w:name w:val="toc 1"/>
    <w:basedOn w:val="a"/>
    <w:next w:val="a"/>
    <w:autoRedefine/>
    <w:uiPriority w:val="39"/>
    <w:unhideWhenUsed/>
    <w:rsid w:val="007C3670"/>
    <w:pPr>
      <w:spacing w:after="100"/>
    </w:pPr>
  </w:style>
  <w:style w:type="character" w:styleId="-">
    <w:name w:val="Hyperlink"/>
    <w:basedOn w:val="a0"/>
    <w:uiPriority w:val="99"/>
    <w:unhideWhenUsed/>
    <w:rsid w:val="007C3670"/>
    <w:rPr>
      <w:color w:val="0563C1" w:themeColor="hyperlink"/>
      <w:u w:val="single"/>
    </w:rPr>
  </w:style>
  <w:style w:type="character" w:styleId="a9">
    <w:name w:val="Unresolved Mention"/>
    <w:basedOn w:val="a0"/>
    <w:uiPriority w:val="99"/>
    <w:semiHidden/>
    <w:unhideWhenUsed/>
    <w:rsid w:val="00E27B77"/>
    <w:rPr>
      <w:color w:val="605E5C"/>
      <w:shd w:val="clear" w:color="auto" w:fill="E1DFDD"/>
    </w:rPr>
  </w:style>
  <w:style w:type="table" w:styleId="2-1">
    <w:name w:val="Grid Table 2 Accent 1"/>
    <w:basedOn w:val="a1"/>
    <w:uiPriority w:val="47"/>
    <w:rsid w:val="0078684F"/>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2-5">
    <w:name w:val="Grid Table 2 Accent 5"/>
    <w:basedOn w:val="a1"/>
    <w:uiPriority w:val="47"/>
    <w:rsid w:val="0078684F"/>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2-6">
    <w:name w:val="Grid Table 2 Accent 6"/>
    <w:basedOn w:val="a1"/>
    <w:uiPriority w:val="47"/>
    <w:rsid w:val="0078684F"/>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651858">
      <w:bodyDiv w:val="1"/>
      <w:marLeft w:val="0"/>
      <w:marRight w:val="0"/>
      <w:marTop w:val="0"/>
      <w:marBottom w:val="0"/>
      <w:divBdr>
        <w:top w:val="none" w:sz="0" w:space="0" w:color="auto"/>
        <w:left w:val="none" w:sz="0" w:space="0" w:color="auto"/>
        <w:bottom w:val="none" w:sz="0" w:space="0" w:color="auto"/>
        <w:right w:val="none" w:sz="0" w:space="0" w:color="auto"/>
      </w:divBdr>
    </w:div>
    <w:div w:id="739328848">
      <w:bodyDiv w:val="1"/>
      <w:marLeft w:val="0"/>
      <w:marRight w:val="0"/>
      <w:marTop w:val="0"/>
      <w:marBottom w:val="0"/>
      <w:divBdr>
        <w:top w:val="none" w:sz="0" w:space="0" w:color="auto"/>
        <w:left w:val="none" w:sz="0" w:space="0" w:color="auto"/>
        <w:bottom w:val="none" w:sz="0" w:space="0" w:color="auto"/>
        <w:right w:val="none" w:sz="0" w:space="0" w:color="auto"/>
      </w:divBdr>
    </w:div>
    <w:div w:id="800658370">
      <w:bodyDiv w:val="1"/>
      <w:marLeft w:val="0"/>
      <w:marRight w:val="0"/>
      <w:marTop w:val="0"/>
      <w:marBottom w:val="0"/>
      <w:divBdr>
        <w:top w:val="none" w:sz="0" w:space="0" w:color="auto"/>
        <w:left w:val="none" w:sz="0" w:space="0" w:color="auto"/>
        <w:bottom w:val="none" w:sz="0" w:space="0" w:color="auto"/>
        <w:right w:val="none" w:sz="0" w:space="0" w:color="auto"/>
      </w:divBdr>
    </w:div>
    <w:div w:id="1028797610">
      <w:bodyDiv w:val="1"/>
      <w:marLeft w:val="0"/>
      <w:marRight w:val="0"/>
      <w:marTop w:val="0"/>
      <w:marBottom w:val="0"/>
      <w:divBdr>
        <w:top w:val="none" w:sz="0" w:space="0" w:color="auto"/>
        <w:left w:val="none" w:sz="0" w:space="0" w:color="auto"/>
        <w:bottom w:val="none" w:sz="0" w:space="0" w:color="auto"/>
        <w:right w:val="none" w:sz="0" w:space="0" w:color="auto"/>
      </w:divBdr>
    </w:div>
    <w:div w:id="1462769111">
      <w:bodyDiv w:val="1"/>
      <w:marLeft w:val="0"/>
      <w:marRight w:val="0"/>
      <w:marTop w:val="0"/>
      <w:marBottom w:val="0"/>
      <w:divBdr>
        <w:top w:val="none" w:sz="0" w:space="0" w:color="auto"/>
        <w:left w:val="none" w:sz="0" w:space="0" w:color="auto"/>
        <w:bottom w:val="none" w:sz="0" w:space="0" w:color="auto"/>
        <w:right w:val="none" w:sz="0" w:space="0" w:color="auto"/>
      </w:divBdr>
      <w:divsChild>
        <w:div w:id="386689688">
          <w:marLeft w:val="0"/>
          <w:marRight w:val="0"/>
          <w:marTop w:val="0"/>
          <w:marBottom w:val="0"/>
          <w:divBdr>
            <w:top w:val="single" w:sz="2" w:space="0" w:color="D9D9E3"/>
            <w:left w:val="single" w:sz="2" w:space="0" w:color="D9D9E3"/>
            <w:bottom w:val="single" w:sz="2" w:space="0" w:color="D9D9E3"/>
            <w:right w:val="single" w:sz="2" w:space="0" w:color="D9D9E3"/>
          </w:divBdr>
          <w:divsChild>
            <w:div w:id="1699160390">
              <w:marLeft w:val="0"/>
              <w:marRight w:val="0"/>
              <w:marTop w:val="0"/>
              <w:marBottom w:val="0"/>
              <w:divBdr>
                <w:top w:val="single" w:sz="2" w:space="0" w:color="D9D9E3"/>
                <w:left w:val="single" w:sz="2" w:space="0" w:color="D9D9E3"/>
                <w:bottom w:val="single" w:sz="2" w:space="0" w:color="D9D9E3"/>
                <w:right w:val="single" w:sz="2" w:space="0" w:color="D9D9E3"/>
              </w:divBdr>
              <w:divsChild>
                <w:div w:id="1166438117">
                  <w:marLeft w:val="0"/>
                  <w:marRight w:val="0"/>
                  <w:marTop w:val="0"/>
                  <w:marBottom w:val="0"/>
                  <w:divBdr>
                    <w:top w:val="single" w:sz="2" w:space="0" w:color="D9D9E3"/>
                    <w:left w:val="single" w:sz="2" w:space="0" w:color="D9D9E3"/>
                    <w:bottom w:val="single" w:sz="2" w:space="0" w:color="D9D9E3"/>
                    <w:right w:val="single" w:sz="2" w:space="0" w:color="D9D9E3"/>
                  </w:divBdr>
                  <w:divsChild>
                    <w:div w:id="83844698">
                      <w:marLeft w:val="0"/>
                      <w:marRight w:val="0"/>
                      <w:marTop w:val="0"/>
                      <w:marBottom w:val="0"/>
                      <w:divBdr>
                        <w:top w:val="single" w:sz="2" w:space="0" w:color="D9D9E3"/>
                        <w:left w:val="single" w:sz="2" w:space="0" w:color="D9D9E3"/>
                        <w:bottom w:val="single" w:sz="2" w:space="0" w:color="D9D9E3"/>
                        <w:right w:val="single" w:sz="2" w:space="0" w:color="D9D9E3"/>
                      </w:divBdr>
                      <w:divsChild>
                        <w:div w:id="1281109612">
                          <w:marLeft w:val="0"/>
                          <w:marRight w:val="0"/>
                          <w:marTop w:val="0"/>
                          <w:marBottom w:val="0"/>
                          <w:divBdr>
                            <w:top w:val="single" w:sz="2" w:space="0" w:color="D9D9E3"/>
                            <w:left w:val="single" w:sz="2" w:space="0" w:color="D9D9E3"/>
                            <w:bottom w:val="single" w:sz="2" w:space="0" w:color="D9D9E3"/>
                            <w:right w:val="single" w:sz="2" w:space="0" w:color="D9D9E3"/>
                          </w:divBdr>
                          <w:divsChild>
                            <w:div w:id="1862082891">
                              <w:marLeft w:val="0"/>
                              <w:marRight w:val="0"/>
                              <w:marTop w:val="100"/>
                              <w:marBottom w:val="100"/>
                              <w:divBdr>
                                <w:top w:val="single" w:sz="2" w:space="0" w:color="D9D9E3"/>
                                <w:left w:val="single" w:sz="2" w:space="0" w:color="D9D9E3"/>
                                <w:bottom w:val="single" w:sz="2" w:space="0" w:color="D9D9E3"/>
                                <w:right w:val="single" w:sz="2" w:space="0" w:color="D9D9E3"/>
                              </w:divBdr>
                              <w:divsChild>
                                <w:div w:id="869800891">
                                  <w:marLeft w:val="0"/>
                                  <w:marRight w:val="0"/>
                                  <w:marTop w:val="0"/>
                                  <w:marBottom w:val="0"/>
                                  <w:divBdr>
                                    <w:top w:val="single" w:sz="2" w:space="0" w:color="D9D9E3"/>
                                    <w:left w:val="single" w:sz="2" w:space="0" w:color="D9D9E3"/>
                                    <w:bottom w:val="single" w:sz="2" w:space="0" w:color="D9D9E3"/>
                                    <w:right w:val="single" w:sz="2" w:space="0" w:color="D9D9E3"/>
                                  </w:divBdr>
                                  <w:divsChild>
                                    <w:div w:id="489948268">
                                      <w:marLeft w:val="0"/>
                                      <w:marRight w:val="0"/>
                                      <w:marTop w:val="0"/>
                                      <w:marBottom w:val="0"/>
                                      <w:divBdr>
                                        <w:top w:val="single" w:sz="2" w:space="0" w:color="D9D9E3"/>
                                        <w:left w:val="single" w:sz="2" w:space="0" w:color="D9D9E3"/>
                                        <w:bottom w:val="single" w:sz="2" w:space="0" w:color="D9D9E3"/>
                                        <w:right w:val="single" w:sz="2" w:space="0" w:color="D9D9E3"/>
                                      </w:divBdr>
                                      <w:divsChild>
                                        <w:div w:id="170873756">
                                          <w:marLeft w:val="0"/>
                                          <w:marRight w:val="0"/>
                                          <w:marTop w:val="0"/>
                                          <w:marBottom w:val="0"/>
                                          <w:divBdr>
                                            <w:top w:val="single" w:sz="2" w:space="0" w:color="D9D9E3"/>
                                            <w:left w:val="single" w:sz="2" w:space="0" w:color="D9D9E3"/>
                                            <w:bottom w:val="single" w:sz="2" w:space="0" w:color="D9D9E3"/>
                                            <w:right w:val="single" w:sz="2" w:space="0" w:color="D9D9E3"/>
                                          </w:divBdr>
                                          <w:divsChild>
                                            <w:div w:id="971714310">
                                              <w:marLeft w:val="0"/>
                                              <w:marRight w:val="0"/>
                                              <w:marTop w:val="0"/>
                                              <w:marBottom w:val="0"/>
                                              <w:divBdr>
                                                <w:top w:val="single" w:sz="2" w:space="0" w:color="D9D9E3"/>
                                                <w:left w:val="single" w:sz="2" w:space="0" w:color="D9D9E3"/>
                                                <w:bottom w:val="single" w:sz="2" w:space="0" w:color="D9D9E3"/>
                                                <w:right w:val="single" w:sz="2" w:space="0" w:color="D9D9E3"/>
                                              </w:divBdr>
                                              <w:divsChild>
                                                <w:div w:id="1597709872">
                                                  <w:marLeft w:val="0"/>
                                                  <w:marRight w:val="0"/>
                                                  <w:marTop w:val="0"/>
                                                  <w:marBottom w:val="0"/>
                                                  <w:divBdr>
                                                    <w:top w:val="single" w:sz="2" w:space="0" w:color="D9D9E3"/>
                                                    <w:left w:val="single" w:sz="2" w:space="0" w:color="D9D9E3"/>
                                                    <w:bottom w:val="single" w:sz="2" w:space="0" w:color="D9D9E3"/>
                                                    <w:right w:val="single" w:sz="2" w:space="0" w:color="D9D9E3"/>
                                                  </w:divBdr>
                                                  <w:divsChild>
                                                    <w:div w:id="5709988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475026218">
          <w:marLeft w:val="0"/>
          <w:marRight w:val="0"/>
          <w:marTop w:val="0"/>
          <w:marBottom w:val="0"/>
          <w:divBdr>
            <w:top w:val="none" w:sz="0" w:space="0" w:color="auto"/>
            <w:left w:val="none" w:sz="0" w:space="0" w:color="auto"/>
            <w:bottom w:val="none" w:sz="0" w:space="0" w:color="auto"/>
            <w:right w:val="none" w:sz="0" w:space="0" w:color="auto"/>
          </w:divBdr>
        </w:div>
      </w:divsChild>
    </w:div>
    <w:div w:id="1596472532">
      <w:bodyDiv w:val="1"/>
      <w:marLeft w:val="0"/>
      <w:marRight w:val="0"/>
      <w:marTop w:val="0"/>
      <w:marBottom w:val="0"/>
      <w:divBdr>
        <w:top w:val="none" w:sz="0" w:space="0" w:color="auto"/>
        <w:left w:val="none" w:sz="0" w:space="0" w:color="auto"/>
        <w:bottom w:val="none" w:sz="0" w:space="0" w:color="auto"/>
        <w:right w:val="none" w:sz="0" w:space="0" w:color="auto"/>
      </w:divBdr>
    </w:div>
    <w:div w:id="214558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naturehumanity.wordpress.com/" TargetMode="External"/><Relationship Id="rId18" Type="http://schemas.openxmlformats.org/officeDocument/2006/relationships/hyperlink" Target="https://el.wikipedia.org/wiki/%CE%A5%CE%B4%CF%81%CE%BF%CE%B7%CE%BB%CE%B5%CE%BA%CF%84%CF%81%CE%B9%CE%BA%CE%AE_%CE%B5%CE%BD%CE%AD%CF%81%CE%B3%CE%B5%CE%B9%CE%B1"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admie.gr/en/mobile-app" TargetMode="External"/><Relationship Id="rId17" Type="http://schemas.openxmlformats.org/officeDocument/2006/relationships/hyperlink" Target="https://el.wikipedia.org/wiki/%CE%A6%CF%85%CF%83%CE%B9%CE%BA%CF%8C_%CE%B1%CE%AD%CF%81%CE%B9%CE%BF" TargetMode="External"/><Relationship Id="rId2" Type="http://schemas.openxmlformats.org/officeDocument/2006/relationships/numbering" Target="numbering.xml"/><Relationship Id="rId16" Type="http://schemas.openxmlformats.org/officeDocument/2006/relationships/hyperlink" Target="https://naturehumanity.wordpress.com/" TargetMode="External"/><Relationship Id="rId20" Type="http://schemas.openxmlformats.org/officeDocument/2006/relationships/hyperlink" Target="https://ikee.lib.auth.gr/record/305317/files/GRI-2019-2442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llanicus.lib.aegean.gr/bitstream/handle/11610/24645/%CE%A0%CF%84%CF%85%CF%87%CE%B9%CE%B1%CE%BA%CE%AE%20%CE%B5%CF%81%CE%B3%CE%B1%CF%83%CE%AF%CE%B1%20%CE%9B%CE%B5%CF%89%CE%BD%CE%AF%CE%B4%CE%B1%CF%82%20%CE%94%CE%B5%CF%81%CF%84%CE%B9%CE%BB%CE%AE%CF%82%202020.pdf?sequence=1&amp;isAllowed=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koloji.com/el/ekoloji/ekoloji-ve-cevre/" TargetMode="External"/><Relationship Id="rId23" Type="http://schemas.openxmlformats.org/officeDocument/2006/relationships/glossaryDocument" Target="glossary/document.xml"/><Relationship Id="rId10" Type="http://schemas.openxmlformats.org/officeDocument/2006/relationships/hyperlink" Target="https://cretapress.gr/ti-o-lignitis-poia-simasia-tin-ellada/" TargetMode="External"/><Relationship Id="rId19" Type="http://schemas.openxmlformats.org/officeDocument/2006/relationships/hyperlink" Target="https://gr.boell.org/el/o-lignitis-sto-elliniko-energeiako-systima" TargetMode="External"/><Relationship Id="rId4" Type="http://schemas.openxmlformats.org/officeDocument/2006/relationships/settings" Target="settings.xml"/><Relationship Id="rId9" Type="http://schemas.openxmlformats.org/officeDocument/2006/relationships/hyperlink" Target="https://el.wikipedia.org/wiki/%CE%9B%CE%B9%CE%B3%CE%BD%CE%AF%CF%84%CE%B7%CF%82" TargetMode="External"/><Relationship Id="rId14" Type="http://schemas.openxmlformats.org/officeDocument/2006/relationships/hyperlink" Target="https://el.wikipedia.org/wiki/%CE%A0%CE%B7%CE%B3%CE%AE_%CE%B5%CE%BD%CE%AD%CF%81%CE%B3%CE%B5%CE%B9%CE%B1%CF%82"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4C7C816085457380CAEDEAC4DC646C"/>
        <w:category>
          <w:name w:val="Γενικά"/>
          <w:gallery w:val="placeholder"/>
        </w:category>
        <w:types>
          <w:type w:val="bbPlcHdr"/>
        </w:types>
        <w:behaviors>
          <w:behavior w:val="content"/>
        </w:behaviors>
        <w:guid w:val="{91D54E4E-6706-440D-85E6-7C93DB4C366E}"/>
      </w:docPartPr>
      <w:docPartBody>
        <w:p w:rsidR="003A2CB8" w:rsidRDefault="003B5FB2" w:rsidP="003B5FB2">
          <w:pPr>
            <w:pStyle w:val="FE4C7C816085457380CAEDEAC4DC646C"/>
          </w:pPr>
          <w:r>
            <w:rPr>
              <w:color w:val="2F5496" w:themeColor="accent1" w:themeShade="BF"/>
              <w:sz w:val="24"/>
              <w:szCs w:val="24"/>
            </w:rPr>
            <w:t>[Επωνυμία εταιρείας]</w:t>
          </w:r>
        </w:p>
      </w:docPartBody>
    </w:docPart>
    <w:docPart>
      <w:docPartPr>
        <w:name w:val="1CE16E1179C644BD885A9B5CC47E6A33"/>
        <w:category>
          <w:name w:val="Γενικά"/>
          <w:gallery w:val="placeholder"/>
        </w:category>
        <w:types>
          <w:type w:val="bbPlcHdr"/>
        </w:types>
        <w:behaviors>
          <w:behavior w:val="content"/>
        </w:behaviors>
        <w:guid w:val="{170A972F-E729-4268-8967-327DDB518E3B}"/>
      </w:docPartPr>
      <w:docPartBody>
        <w:p w:rsidR="003A2CB8" w:rsidRDefault="003B5FB2" w:rsidP="003B5FB2">
          <w:pPr>
            <w:pStyle w:val="1CE16E1179C644BD885A9B5CC47E6A33"/>
          </w:pPr>
          <w:r>
            <w:rPr>
              <w:rFonts w:asciiTheme="majorHAnsi" w:eastAsiaTheme="majorEastAsia" w:hAnsiTheme="majorHAnsi" w:cstheme="majorBidi"/>
              <w:color w:val="4472C4" w:themeColor="accent1"/>
              <w:sz w:val="88"/>
              <w:szCs w:val="88"/>
            </w:rPr>
            <w:t>[Τίτλος εγγράφου]</w:t>
          </w:r>
        </w:p>
      </w:docPartBody>
    </w:docPart>
    <w:docPart>
      <w:docPartPr>
        <w:name w:val="97B330365FDA433A9F3D650270BE7F46"/>
        <w:category>
          <w:name w:val="Γενικά"/>
          <w:gallery w:val="placeholder"/>
        </w:category>
        <w:types>
          <w:type w:val="bbPlcHdr"/>
        </w:types>
        <w:behaviors>
          <w:behavior w:val="content"/>
        </w:behaviors>
        <w:guid w:val="{6222253C-94EF-4DAB-9D83-9239A84DD476}"/>
      </w:docPartPr>
      <w:docPartBody>
        <w:p w:rsidR="003A2CB8" w:rsidRDefault="003B5FB2" w:rsidP="003B5FB2">
          <w:pPr>
            <w:pStyle w:val="97B330365FDA433A9F3D650270BE7F46"/>
          </w:pPr>
          <w:r>
            <w:rPr>
              <w:color w:val="2F5496" w:themeColor="accent1" w:themeShade="BF"/>
              <w:sz w:val="24"/>
              <w:szCs w:val="24"/>
            </w:rPr>
            <w:t>[Υπότιτλος εγγράφου]</w:t>
          </w:r>
        </w:p>
      </w:docPartBody>
    </w:docPart>
    <w:docPart>
      <w:docPartPr>
        <w:name w:val="A61E7626D7504A69B8836A7BC242DD8E"/>
        <w:category>
          <w:name w:val="Γενικά"/>
          <w:gallery w:val="placeholder"/>
        </w:category>
        <w:types>
          <w:type w:val="bbPlcHdr"/>
        </w:types>
        <w:behaviors>
          <w:behavior w:val="content"/>
        </w:behaviors>
        <w:guid w:val="{CAECA0AA-3205-4267-A73A-5686F229C0F4}"/>
      </w:docPartPr>
      <w:docPartBody>
        <w:p w:rsidR="003A2CB8" w:rsidRDefault="003B5FB2" w:rsidP="003B5FB2">
          <w:pPr>
            <w:pStyle w:val="A61E7626D7504A69B8836A7BC242DD8E"/>
          </w:pPr>
          <w:r>
            <w:rPr>
              <w:color w:val="4472C4" w:themeColor="accent1"/>
              <w:sz w:val="28"/>
              <w:szCs w:val="28"/>
            </w:rPr>
            <w:t>[Όνομα συντάκτη]</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ahnschrift Condensed">
    <w:panose1 w:val="020B0502040204020203"/>
    <w:charset w:val="A1"/>
    <w:family w:val="swiss"/>
    <w:pitch w:val="variable"/>
    <w:sig w:usb0="A00002C7" w:usb1="00000002"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FB2"/>
    <w:rsid w:val="001C0AAA"/>
    <w:rsid w:val="00251CEB"/>
    <w:rsid w:val="003A0BE6"/>
    <w:rsid w:val="003A2CB8"/>
    <w:rsid w:val="003B5FB2"/>
    <w:rsid w:val="006311C2"/>
    <w:rsid w:val="008337E7"/>
    <w:rsid w:val="008D1CEB"/>
    <w:rsid w:val="00931612"/>
    <w:rsid w:val="00973947"/>
    <w:rsid w:val="009C5573"/>
    <w:rsid w:val="009D7FC4"/>
    <w:rsid w:val="00A97D93"/>
    <w:rsid w:val="00B23E72"/>
    <w:rsid w:val="00BA5A3E"/>
    <w:rsid w:val="00C529FF"/>
    <w:rsid w:val="00C95EA1"/>
    <w:rsid w:val="00E9614C"/>
    <w:rsid w:val="00EA2368"/>
    <w:rsid w:val="00F00845"/>
    <w:rsid w:val="00F4773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E4C7C816085457380CAEDEAC4DC646C">
    <w:name w:val="FE4C7C816085457380CAEDEAC4DC646C"/>
    <w:rsid w:val="003B5FB2"/>
  </w:style>
  <w:style w:type="paragraph" w:customStyle="1" w:styleId="1CE16E1179C644BD885A9B5CC47E6A33">
    <w:name w:val="1CE16E1179C644BD885A9B5CC47E6A33"/>
    <w:rsid w:val="003B5FB2"/>
  </w:style>
  <w:style w:type="paragraph" w:customStyle="1" w:styleId="97B330365FDA433A9F3D650270BE7F46">
    <w:name w:val="97B330365FDA433A9F3D650270BE7F46"/>
    <w:rsid w:val="003B5FB2"/>
  </w:style>
  <w:style w:type="paragraph" w:customStyle="1" w:styleId="A61E7626D7504A69B8836A7BC242DD8E">
    <w:name w:val="A61E7626D7504A69B8836A7BC242DD8E"/>
    <w:rsid w:val="003B5F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5BCA0-97BF-409E-955C-CF0ACC140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4324</TotalTime>
  <Pages>1</Pages>
  <Words>3333</Words>
  <Characters>18001</Characters>
  <Application>Microsoft Office Word</Application>
  <DocSecurity>0</DocSecurity>
  <Lines>150</Lines>
  <Paragraphs>42</Paragraphs>
  <ScaleCrop>false</ScaleCrop>
  <HeadingPairs>
    <vt:vector size="2" baseType="variant">
      <vt:variant>
        <vt:lpstr>Τίτλος</vt:lpstr>
      </vt:variant>
      <vt:variant>
        <vt:i4>1</vt:i4>
      </vt:variant>
    </vt:vector>
  </HeadingPairs>
  <TitlesOfParts>
    <vt:vector size="1" baseType="lpstr">
      <vt:lpstr>Η ΚΑΤΑΝΑΛΩΣΗ ΕΝΕΡΓΕΙΑΣ ΣΤΗΝ ΕΛΛΑΔΑ</vt:lpstr>
    </vt:vector>
  </TitlesOfParts>
  <Company>898. Η ΔΙΔΑΣΚΑΛΙΑ ΜΕΣΩ ΕΠΙΛΥΣΗΣ ΠΡΟΒΛΗΜΑΤΟΣ - ΜΑΘΗΜΑΤΙΚΟΠΟΙΗΣΗ</Company>
  <LinksUpToDate>false</LinksUpToDate>
  <CharactersWithSpaces>21292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Η ΚΑΤΑΝΑΛΩΣΗ ΕΝΕΡΓΕΙΑΣ ΣΤΗΝ ΕΛΛΑΔΑ</dc:title>
  <dc:subject>Ομαδική Εργασία – Χειμερινό Εξάμηνο 2023-24                       Υπ. Καθηγήτρια: Τριανταφύλλου Χρυσαυγή</dc:subject>
  <dc:creator>Μαμούρα Αργυρώ (ΑΜ: 1112202000275)         Παλιοδήμου Αντιγόνη – Μαρία (ΑΜ: 1112202000278)       Σαγροπούλου Δήμητρα (ΑΜ: 1112202000312)</dc:creator>
  <cp:keywords/>
  <dc:description/>
  <cp:lastModifiedBy>Μαριάντη Παλιοδήμου</cp:lastModifiedBy>
  <cp:revision>34</cp:revision>
  <dcterms:created xsi:type="dcterms:W3CDTF">2023-12-10T15:33:00Z</dcterms:created>
  <dcterms:modified xsi:type="dcterms:W3CDTF">2024-01-05T13:49:00Z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2023-12-10T15:42:40Z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de857ac6-df76-418d-a158-019b1d15f186</vt:lpwstr>
  </property>
  <property fmtid="{D5CDD505-2E9C-101B-9397-08002B2CF9AE}" pid="7" name="MSIP_Label_defa4170-0d19-0005-0004-bc88714345d2_ActionId">
    <vt:lpwstr>4f021939-c158-44e1-985c-c84359c4cbe1</vt:lpwstr>
  </property>
  <property fmtid="{D5CDD505-2E9C-101B-9397-08002B2CF9AE}" pid="8" name="MSIP_Label_defa4170-0d19-0005-0004-bc88714345d2_ContentBits">
    <vt:lpwstr>0</vt:lpwstr>
  </property>
</Properties>
</file>